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74AB9" w14:textId="77777777" w:rsidR="005959BD" w:rsidRDefault="005959BD"/>
    <w:p w14:paraId="3833B452" w14:textId="77777777" w:rsidR="00DA69AE" w:rsidRPr="00A326DD" w:rsidRDefault="00DA69AE" w:rsidP="007439BB">
      <w:pPr>
        <w:widowControl w:val="0"/>
        <w:autoSpaceDE w:val="0"/>
        <w:autoSpaceDN w:val="0"/>
        <w:adjustRightInd w:val="0"/>
        <w:spacing w:after="240"/>
        <w:rPr>
          <w:rFonts w:ascii="Times" w:hAnsi="Times" w:cs="Times"/>
          <w:b/>
          <w:sz w:val="26"/>
          <w:szCs w:val="26"/>
          <w:lang w:val="nl-BE"/>
        </w:rPr>
      </w:pPr>
      <w:r w:rsidRPr="00A326DD">
        <w:rPr>
          <w:rFonts w:ascii="Times" w:hAnsi="Times" w:cs="Times"/>
          <w:b/>
          <w:sz w:val="26"/>
          <w:szCs w:val="26"/>
          <w:lang w:val="nl-BE"/>
        </w:rPr>
        <w:t>De ondraaglijke lichtheid van de wereldarmoede</w:t>
      </w:r>
    </w:p>
    <w:p w14:paraId="32998EAC" w14:textId="518F379F" w:rsidR="008E612C" w:rsidRPr="00A326DD" w:rsidRDefault="00DA69AE" w:rsidP="007439BB">
      <w:pPr>
        <w:widowControl w:val="0"/>
        <w:autoSpaceDE w:val="0"/>
        <w:autoSpaceDN w:val="0"/>
        <w:adjustRightInd w:val="0"/>
        <w:spacing w:after="240"/>
        <w:rPr>
          <w:rFonts w:ascii="Times" w:hAnsi="Times" w:cs="Times"/>
          <w:sz w:val="26"/>
          <w:szCs w:val="26"/>
          <w:lang w:val="nl-BE"/>
        </w:rPr>
      </w:pPr>
      <w:r w:rsidRPr="00A326DD">
        <w:rPr>
          <w:rFonts w:ascii="Times" w:hAnsi="Times" w:cs="Times"/>
          <w:sz w:val="26"/>
          <w:szCs w:val="26"/>
          <w:lang w:val="nl-BE"/>
        </w:rPr>
        <w:t>Hoe veel is het ons waard om het lot van een willekeurige aardbewoner met een armoedeprobleem te verlichten? Vorig jaar was dat nét geen half procent van wat we met zijn allen verdienden.  “Belgi</w:t>
      </w:r>
      <w:r w:rsidR="009065FC">
        <w:rPr>
          <w:rFonts w:ascii="Times" w:hAnsi="Times" w:cs="Times"/>
          <w:sz w:val="26"/>
          <w:szCs w:val="26"/>
          <w:lang w:val="nl-BE"/>
        </w:rPr>
        <w:t>ë haalt iets meer dan de helft van de norm voor ontwikkelingshulp”, kopte uw krant</w:t>
      </w:r>
      <w:r w:rsidR="00213340">
        <w:rPr>
          <w:rFonts w:ascii="Times" w:hAnsi="Times" w:cs="Times"/>
          <w:sz w:val="26"/>
          <w:szCs w:val="26"/>
          <w:lang w:val="nl-BE"/>
        </w:rPr>
        <w:t xml:space="preserve"> op zijn website</w:t>
      </w:r>
      <w:r w:rsidR="009065FC">
        <w:rPr>
          <w:rFonts w:ascii="Times" w:hAnsi="Times" w:cs="Times"/>
          <w:sz w:val="26"/>
          <w:szCs w:val="26"/>
          <w:lang w:val="nl-BE"/>
        </w:rPr>
        <w:t xml:space="preserve">. </w:t>
      </w:r>
      <w:r w:rsidR="008E612C" w:rsidRPr="00A326DD">
        <w:rPr>
          <w:rFonts w:ascii="Times" w:hAnsi="Times" w:cs="Times"/>
          <w:sz w:val="26"/>
          <w:szCs w:val="26"/>
          <w:lang w:val="nl-BE"/>
        </w:rPr>
        <w:t xml:space="preserve">De Minister van ontwikkelingssamenwerking klopt zich </w:t>
      </w:r>
      <w:bookmarkStart w:id="0" w:name="_GoBack"/>
      <w:bookmarkEnd w:id="0"/>
      <w:r w:rsidR="008E612C" w:rsidRPr="00A326DD">
        <w:rPr>
          <w:rFonts w:ascii="Times" w:hAnsi="Times" w:cs="Times"/>
          <w:sz w:val="26"/>
          <w:szCs w:val="26"/>
          <w:lang w:val="nl-BE"/>
        </w:rPr>
        <w:t xml:space="preserve">op de borst, de Belgen </w:t>
      </w:r>
      <w:r w:rsidR="0052150E" w:rsidRPr="00A326DD">
        <w:rPr>
          <w:rFonts w:ascii="Times" w:hAnsi="Times" w:cs="Times"/>
          <w:sz w:val="26"/>
          <w:szCs w:val="26"/>
          <w:lang w:val="nl-BE"/>
        </w:rPr>
        <w:t xml:space="preserve">scoren immers bovengemiddeld, en ze </w:t>
      </w:r>
      <w:r w:rsidR="008E612C" w:rsidRPr="00A326DD">
        <w:rPr>
          <w:rFonts w:ascii="Times" w:hAnsi="Times" w:cs="Times"/>
          <w:sz w:val="26"/>
          <w:szCs w:val="26"/>
          <w:lang w:val="nl-BE"/>
        </w:rPr>
        <w:t xml:space="preserve">mikken </w:t>
      </w:r>
      <w:r w:rsidR="0052150E" w:rsidRPr="00A326DD">
        <w:rPr>
          <w:rFonts w:ascii="Times" w:hAnsi="Times" w:cs="Times"/>
          <w:sz w:val="26"/>
          <w:szCs w:val="26"/>
          <w:lang w:val="nl-BE"/>
        </w:rPr>
        <w:t xml:space="preserve">bovendien </w:t>
      </w:r>
      <w:r w:rsidR="008E612C" w:rsidRPr="00A326DD">
        <w:rPr>
          <w:rFonts w:ascii="Times" w:hAnsi="Times" w:cs="Times"/>
          <w:sz w:val="26"/>
          <w:szCs w:val="26"/>
          <w:lang w:val="nl-BE"/>
        </w:rPr>
        <w:t>meer dan andere donoren op de armste inkomenslanden, pluim van d</w:t>
      </w:r>
      <w:r w:rsidR="0052150E" w:rsidRPr="00A326DD">
        <w:rPr>
          <w:rFonts w:ascii="Times" w:hAnsi="Times" w:cs="Times"/>
          <w:sz w:val="26"/>
          <w:szCs w:val="26"/>
          <w:lang w:val="nl-BE"/>
        </w:rPr>
        <w:t xml:space="preserve">e OESO! </w:t>
      </w:r>
      <w:r w:rsidR="008E612C" w:rsidRPr="00A326DD">
        <w:rPr>
          <w:rFonts w:ascii="Times" w:hAnsi="Times" w:cs="Times"/>
          <w:sz w:val="26"/>
          <w:szCs w:val="26"/>
          <w:lang w:val="nl-BE"/>
        </w:rPr>
        <w:t xml:space="preserve"> </w:t>
      </w:r>
      <w:r w:rsidR="00523CBB" w:rsidRPr="00A326DD">
        <w:rPr>
          <w:rFonts w:ascii="Times" w:hAnsi="Times" w:cs="Times"/>
          <w:sz w:val="26"/>
          <w:szCs w:val="26"/>
          <w:lang w:val="nl-BE"/>
        </w:rPr>
        <w:t xml:space="preserve">Maar de OESO staat niet </w:t>
      </w:r>
      <w:r w:rsidR="0052150E" w:rsidRPr="00A326DD">
        <w:rPr>
          <w:rFonts w:ascii="Times" w:hAnsi="Times" w:cs="Times"/>
          <w:sz w:val="26"/>
          <w:szCs w:val="26"/>
          <w:lang w:val="nl-BE"/>
        </w:rPr>
        <w:t xml:space="preserve">meteen </w:t>
      </w:r>
      <w:r w:rsidR="00523CBB" w:rsidRPr="00A326DD">
        <w:rPr>
          <w:rFonts w:ascii="Times" w:hAnsi="Times" w:cs="Times"/>
          <w:sz w:val="26"/>
          <w:szCs w:val="26"/>
          <w:lang w:val="nl-BE"/>
        </w:rPr>
        <w:t>bekend als de lobbygroep van</w:t>
      </w:r>
      <w:r w:rsidR="0052150E" w:rsidRPr="00A326DD">
        <w:rPr>
          <w:rFonts w:ascii="Times" w:hAnsi="Times" w:cs="Times"/>
          <w:sz w:val="26"/>
          <w:szCs w:val="26"/>
          <w:lang w:val="nl-BE"/>
        </w:rPr>
        <w:t xml:space="preserve"> mensen met een armoedeprobleem, hoogstens als een stuk internationaal geweten.</w:t>
      </w:r>
      <w:r w:rsidR="00A326DD" w:rsidRPr="00A326DD">
        <w:rPr>
          <w:rFonts w:ascii="Times" w:hAnsi="Times" w:cs="Times"/>
          <w:sz w:val="26"/>
          <w:szCs w:val="26"/>
          <w:lang w:val="nl-BE"/>
        </w:rPr>
        <w:t xml:space="preserve"> </w:t>
      </w:r>
    </w:p>
    <w:p w14:paraId="48033101" w14:textId="48A1C700" w:rsidR="0052150E" w:rsidRPr="00A326DD" w:rsidRDefault="008E612C" w:rsidP="007439BB">
      <w:pPr>
        <w:widowControl w:val="0"/>
        <w:autoSpaceDE w:val="0"/>
        <w:autoSpaceDN w:val="0"/>
        <w:adjustRightInd w:val="0"/>
        <w:spacing w:after="240"/>
        <w:rPr>
          <w:rFonts w:ascii="Times" w:hAnsi="Times" w:cs="Times"/>
          <w:sz w:val="26"/>
          <w:szCs w:val="26"/>
          <w:lang w:val="nl-BE"/>
        </w:rPr>
      </w:pPr>
      <w:r w:rsidRPr="00A326DD">
        <w:rPr>
          <w:rFonts w:ascii="Times" w:hAnsi="Times" w:cs="Times"/>
          <w:sz w:val="26"/>
          <w:szCs w:val="26"/>
          <w:lang w:val="nl-BE"/>
        </w:rPr>
        <w:t>Net geen half procentje dus, een twinti</w:t>
      </w:r>
      <w:r w:rsidR="0052150E" w:rsidRPr="00A326DD">
        <w:rPr>
          <w:rFonts w:ascii="Times" w:hAnsi="Times" w:cs="Times"/>
          <w:sz w:val="26"/>
          <w:szCs w:val="26"/>
          <w:lang w:val="nl-BE"/>
        </w:rPr>
        <w:t>gste van een indexsprong is dat.</w:t>
      </w:r>
      <w:r w:rsidR="00A326DD">
        <w:rPr>
          <w:rFonts w:ascii="Times" w:hAnsi="Times" w:cs="Times"/>
          <w:sz w:val="26"/>
          <w:szCs w:val="26"/>
          <w:lang w:val="nl-BE"/>
        </w:rPr>
        <w:t xml:space="preserve"> “Bovengemiddeld” klinkt ook niet helemaal overtuigend als bijna heel de klas onder de norm </w:t>
      </w:r>
      <w:r w:rsidR="009065FC">
        <w:rPr>
          <w:rFonts w:ascii="Times" w:hAnsi="Times" w:cs="Times"/>
          <w:sz w:val="26"/>
          <w:szCs w:val="26"/>
          <w:lang w:val="nl-BE"/>
        </w:rPr>
        <w:t xml:space="preserve">van 0,7% </w:t>
      </w:r>
      <w:r w:rsidR="00A326DD">
        <w:rPr>
          <w:rFonts w:ascii="Times" w:hAnsi="Times" w:cs="Times"/>
          <w:sz w:val="26"/>
          <w:szCs w:val="26"/>
          <w:lang w:val="nl-BE"/>
        </w:rPr>
        <w:t>presteert.</w:t>
      </w:r>
      <w:r w:rsidRPr="00A326DD">
        <w:rPr>
          <w:rFonts w:ascii="Times" w:hAnsi="Times" w:cs="Times"/>
          <w:sz w:val="26"/>
          <w:szCs w:val="26"/>
          <w:lang w:val="nl-BE"/>
        </w:rPr>
        <w:t xml:space="preserve"> Toch kan je</w:t>
      </w:r>
      <w:r w:rsidR="00523CBB" w:rsidRPr="00A326DD">
        <w:rPr>
          <w:rFonts w:ascii="Times" w:hAnsi="Times" w:cs="Times"/>
          <w:sz w:val="26"/>
          <w:szCs w:val="26"/>
          <w:lang w:val="nl-BE"/>
        </w:rPr>
        <w:t xml:space="preserve"> niet om de vraag heen waarom we zelfs dat halve procentje zouden </w:t>
      </w:r>
      <w:r w:rsidR="00523CBB" w:rsidRPr="00A326DD">
        <w:rPr>
          <w:rFonts w:ascii="Times" w:hAnsi="Times" w:cs="Times"/>
          <w:i/>
          <w:sz w:val="26"/>
          <w:szCs w:val="26"/>
          <w:lang w:val="nl-BE"/>
        </w:rPr>
        <w:t>moeten</w:t>
      </w:r>
      <w:r w:rsidR="00523CBB" w:rsidRPr="00A326DD">
        <w:rPr>
          <w:rFonts w:ascii="Times" w:hAnsi="Times" w:cs="Times"/>
          <w:sz w:val="26"/>
          <w:szCs w:val="26"/>
          <w:lang w:val="nl-BE"/>
        </w:rPr>
        <w:t xml:space="preserve"> of </w:t>
      </w:r>
      <w:r w:rsidR="00523CBB" w:rsidRPr="00A326DD">
        <w:rPr>
          <w:rFonts w:ascii="Times" w:hAnsi="Times" w:cs="Times"/>
          <w:i/>
          <w:sz w:val="26"/>
          <w:szCs w:val="26"/>
          <w:lang w:val="nl-BE"/>
        </w:rPr>
        <w:t>moeten willen</w:t>
      </w:r>
      <w:r w:rsidR="00523CBB" w:rsidRPr="00A326DD">
        <w:rPr>
          <w:rFonts w:ascii="Times" w:hAnsi="Times" w:cs="Times"/>
          <w:sz w:val="26"/>
          <w:szCs w:val="26"/>
          <w:lang w:val="nl-BE"/>
        </w:rPr>
        <w:t xml:space="preserve"> afstaan</w:t>
      </w:r>
      <w:r w:rsidR="0052150E" w:rsidRPr="00A326DD">
        <w:rPr>
          <w:rFonts w:ascii="Times" w:hAnsi="Times" w:cs="Times"/>
          <w:sz w:val="26"/>
          <w:szCs w:val="26"/>
          <w:lang w:val="nl-BE"/>
        </w:rPr>
        <w:t xml:space="preserve">, en of dat half procentje best zou mogen groeien naar een Zweedse 1%, dan wel nog verder zou kunnen zakken tot een Amerikaanse 0,2%. </w:t>
      </w:r>
      <w:r w:rsidR="00B83EBC" w:rsidRPr="00A326DD">
        <w:rPr>
          <w:rFonts w:ascii="Times" w:hAnsi="Times" w:cs="Times"/>
          <w:sz w:val="26"/>
          <w:szCs w:val="26"/>
          <w:lang w:val="nl-BE"/>
        </w:rPr>
        <w:t>Deze Zweedse coalitie lijkt eerder te opteren voor een Amerikaans scenario, overigens in lijn met de beleidskeuzes die ook de vorige regering al maakte. Goed of Fout?</w:t>
      </w:r>
    </w:p>
    <w:p w14:paraId="3B1C5606" w14:textId="77777777" w:rsidR="0017177A" w:rsidRDefault="0017177A" w:rsidP="004109AC">
      <w:pPr>
        <w:widowControl w:val="0"/>
        <w:autoSpaceDE w:val="0"/>
        <w:autoSpaceDN w:val="0"/>
        <w:adjustRightInd w:val="0"/>
        <w:spacing w:after="240"/>
        <w:rPr>
          <w:rFonts w:ascii="Times" w:hAnsi="Times" w:cs="Times"/>
          <w:b/>
          <w:sz w:val="26"/>
          <w:szCs w:val="26"/>
          <w:lang w:val="nl-BE"/>
        </w:rPr>
      </w:pPr>
    </w:p>
    <w:p w14:paraId="3CA31540" w14:textId="577312FD" w:rsidR="0056118D" w:rsidRPr="0056118D" w:rsidRDefault="0056118D" w:rsidP="004109AC">
      <w:pPr>
        <w:widowControl w:val="0"/>
        <w:autoSpaceDE w:val="0"/>
        <w:autoSpaceDN w:val="0"/>
        <w:adjustRightInd w:val="0"/>
        <w:spacing w:after="240"/>
        <w:rPr>
          <w:rFonts w:ascii="Times" w:hAnsi="Times" w:cs="Times"/>
          <w:b/>
          <w:sz w:val="26"/>
          <w:szCs w:val="26"/>
          <w:lang w:val="nl-BE"/>
        </w:rPr>
      </w:pPr>
      <w:r w:rsidRPr="0056118D">
        <w:rPr>
          <w:rFonts w:ascii="Times" w:hAnsi="Times" w:cs="Times"/>
          <w:b/>
          <w:sz w:val="26"/>
          <w:szCs w:val="26"/>
          <w:lang w:val="nl-BE"/>
        </w:rPr>
        <w:t>Goed!</w:t>
      </w:r>
    </w:p>
    <w:p w14:paraId="1A080F5E" w14:textId="77777777" w:rsidR="00912379" w:rsidRDefault="00D3705A" w:rsidP="004109AC">
      <w:pPr>
        <w:widowControl w:val="0"/>
        <w:autoSpaceDE w:val="0"/>
        <w:autoSpaceDN w:val="0"/>
        <w:adjustRightInd w:val="0"/>
        <w:spacing w:after="240"/>
        <w:rPr>
          <w:rFonts w:ascii="Times" w:hAnsi="Times" w:cs="Times"/>
          <w:sz w:val="26"/>
          <w:szCs w:val="26"/>
          <w:lang w:val="nl-BE"/>
        </w:rPr>
      </w:pPr>
      <w:r w:rsidRPr="00A326DD">
        <w:rPr>
          <w:rFonts w:ascii="Times" w:hAnsi="Times" w:cs="Times"/>
          <w:sz w:val="26"/>
          <w:szCs w:val="26"/>
          <w:lang w:val="nl-BE"/>
        </w:rPr>
        <w:t xml:space="preserve">Een duik in de geschiedenis van de </w:t>
      </w:r>
      <w:r w:rsidR="00523CBB" w:rsidRPr="00A326DD">
        <w:rPr>
          <w:rFonts w:ascii="Times" w:hAnsi="Times" w:cs="Times"/>
          <w:sz w:val="26"/>
          <w:szCs w:val="26"/>
          <w:lang w:val="nl-BE"/>
        </w:rPr>
        <w:t xml:space="preserve">magische 0,7%-drempel </w:t>
      </w:r>
      <w:r w:rsidR="00A326DD">
        <w:rPr>
          <w:rFonts w:ascii="Times" w:hAnsi="Times" w:cs="Times"/>
          <w:sz w:val="26"/>
          <w:szCs w:val="26"/>
          <w:lang w:val="nl-BE"/>
        </w:rPr>
        <w:t>leert dat</w:t>
      </w:r>
      <w:r w:rsidRPr="00A326DD">
        <w:rPr>
          <w:rFonts w:ascii="Times" w:hAnsi="Times" w:cs="Times"/>
          <w:sz w:val="26"/>
          <w:szCs w:val="26"/>
          <w:lang w:val="nl-BE"/>
        </w:rPr>
        <w:t xml:space="preserve"> deze drempel dateert nog van de vervlogen tijden waarin men dacht dat ontwikkeling een kwestie van kapitaalsinjectie was om onderontwikkelde economieën op weg te zetten richting vaart der volkeren. Ondertussen weten we beter: niet alleen leerden we ondertussen dat economische groei en sociale of politieke ontwikkeling niet hetzelfde zijn. We weten bovendien dat ontwikkeling minder een kwestie van middelen is dan van manieren van denken, werken en beslissen.</w:t>
      </w:r>
      <w:r w:rsidR="00A326DD">
        <w:rPr>
          <w:rFonts w:ascii="Times" w:hAnsi="Times" w:cs="Times"/>
          <w:sz w:val="26"/>
          <w:szCs w:val="26"/>
          <w:lang w:val="nl-BE"/>
        </w:rPr>
        <w:t xml:space="preserve"> Ontwikkeling heeft essentieel te maken met individuele en collectieve leerprocessen. </w:t>
      </w:r>
      <w:r w:rsidRPr="00A326DD">
        <w:rPr>
          <w:rFonts w:ascii="Times" w:hAnsi="Times" w:cs="Times"/>
          <w:sz w:val="26"/>
          <w:szCs w:val="26"/>
          <w:lang w:val="nl-BE"/>
        </w:rPr>
        <w:t xml:space="preserve">En we weten tenslotte </w:t>
      </w:r>
      <w:r w:rsidR="0052150E" w:rsidRPr="00A326DD">
        <w:rPr>
          <w:rFonts w:ascii="Times" w:hAnsi="Times" w:cs="Times"/>
          <w:sz w:val="26"/>
          <w:szCs w:val="26"/>
          <w:lang w:val="nl-BE"/>
        </w:rPr>
        <w:t xml:space="preserve">ook </w:t>
      </w:r>
      <w:r w:rsidRPr="00A326DD">
        <w:rPr>
          <w:rFonts w:ascii="Times" w:hAnsi="Times" w:cs="Times"/>
          <w:sz w:val="26"/>
          <w:szCs w:val="26"/>
          <w:lang w:val="nl-BE"/>
        </w:rPr>
        <w:t>dat geen enkel land tot ontwikkeling werd “gebracht” door de ontwikkeli</w:t>
      </w:r>
      <w:r w:rsidR="0052150E" w:rsidRPr="00A326DD">
        <w:rPr>
          <w:rFonts w:ascii="Times" w:hAnsi="Times" w:cs="Times"/>
          <w:sz w:val="26"/>
          <w:szCs w:val="26"/>
          <w:lang w:val="nl-BE"/>
        </w:rPr>
        <w:t>ngshulp vanwege een ander land.</w:t>
      </w:r>
      <w:r w:rsidR="00C87420">
        <w:rPr>
          <w:rFonts w:ascii="Times" w:hAnsi="Times" w:cs="Times"/>
          <w:sz w:val="26"/>
          <w:szCs w:val="26"/>
          <w:lang w:val="nl-BE"/>
        </w:rPr>
        <w:t xml:space="preserve"> </w:t>
      </w:r>
      <w:r w:rsidR="00A45963">
        <w:rPr>
          <w:rFonts w:ascii="Times" w:hAnsi="Times" w:cs="Times"/>
          <w:sz w:val="26"/>
          <w:szCs w:val="26"/>
          <w:lang w:val="nl-BE"/>
        </w:rPr>
        <w:t>Niet dat de internationale context niet belangrijk is, verre van zelfs</w:t>
      </w:r>
      <w:r w:rsidR="00912379">
        <w:rPr>
          <w:rFonts w:ascii="Times" w:hAnsi="Times" w:cs="Times"/>
          <w:sz w:val="26"/>
          <w:szCs w:val="26"/>
          <w:lang w:val="nl-BE"/>
        </w:rPr>
        <w:t>, waarover later meer.</w:t>
      </w:r>
    </w:p>
    <w:p w14:paraId="4C2B7B0C" w14:textId="77777777" w:rsidR="0017177A" w:rsidRDefault="0017177A" w:rsidP="00DC0C7F">
      <w:pPr>
        <w:widowControl w:val="0"/>
        <w:autoSpaceDE w:val="0"/>
        <w:autoSpaceDN w:val="0"/>
        <w:adjustRightInd w:val="0"/>
        <w:spacing w:after="240"/>
        <w:rPr>
          <w:rFonts w:ascii="Times" w:hAnsi="Times" w:cs="Times"/>
          <w:b/>
          <w:sz w:val="26"/>
          <w:szCs w:val="26"/>
          <w:lang w:val="nl-BE"/>
        </w:rPr>
      </w:pPr>
    </w:p>
    <w:p w14:paraId="47693A19" w14:textId="2AE6B9FC" w:rsidR="0017177A" w:rsidRPr="0017177A" w:rsidRDefault="0017177A" w:rsidP="00DC0C7F">
      <w:pPr>
        <w:widowControl w:val="0"/>
        <w:autoSpaceDE w:val="0"/>
        <w:autoSpaceDN w:val="0"/>
        <w:adjustRightInd w:val="0"/>
        <w:spacing w:after="240"/>
        <w:rPr>
          <w:rFonts w:ascii="Times" w:hAnsi="Times" w:cs="Times"/>
          <w:b/>
          <w:sz w:val="26"/>
          <w:szCs w:val="26"/>
          <w:lang w:val="nl-BE"/>
        </w:rPr>
      </w:pPr>
      <w:r w:rsidRPr="0017177A">
        <w:rPr>
          <w:rFonts w:ascii="Times" w:hAnsi="Times" w:cs="Times"/>
          <w:b/>
          <w:sz w:val="26"/>
          <w:szCs w:val="26"/>
          <w:lang w:val="nl-BE"/>
        </w:rPr>
        <w:t>Fout!</w:t>
      </w:r>
    </w:p>
    <w:p w14:paraId="0095D169" w14:textId="4DB8F8BE" w:rsidR="00912379" w:rsidRDefault="00C11A07" w:rsidP="00DC0C7F">
      <w:pPr>
        <w:widowControl w:val="0"/>
        <w:autoSpaceDE w:val="0"/>
        <w:autoSpaceDN w:val="0"/>
        <w:adjustRightInd w:val="0"/>
        <w:spacing w:after="240"/>
        <w:rPr>
          <w:rFonts w:ascii="Times" w:hAnsi="Times" w:cs="Times"/>
          <w:sz w:val="26"/>
          <w:szCs w:val="26"/>
          <w:lang w:val="nl-BE"/>
        </w:rPr>
      </w:pPr>
      <w:r w:rsidRPr="00A326DD">
        <w:rPr>
          <w:rFonts w:ascii="Times" w:hAnsi="Times" w:cs="Times"/>
          <w:sz w:val="26"/>
          <w:szCs w:val="26"/>
          <w:lang w:val="nl-BE"/>
        </w:rPr>
        <w:t xml:space="preserve">Maar we weten vooral dat, na zes decennia ontwikkelingshulp, het lot van de aardbewoner met het grootste armoedeprobleem er amper op vooruitgegaan is. Ja, een aantal ontwikkelingsdoelstellingen zijn gehaald, of in de goede richting geëvolueerd, maar blijkbaar slagen we er dus niet in om met die geweldige economische machine die </w:t>
      </w:r>
      <w:r>
        <w:rPr>
          <w:rFonts w:ascii="Times" w:hAnsi="Times" w:cs="Times"/>
          <w:sz w:val="26"/>
          <w:szCs w:val="26"/>
          <w:lang w:val="nl-BE"/>
        </w:rPr>
        <w:t xml:space="preserve">onze </w:t>
      </w:r>
      <w:r w:rsidRPr="00A326DD">
        <w:rPr>
          <w:rFonts w:ascii="Times" w:hAnsi="Times" w:cs="Times"/>
          <w:sz w:val="26"/>
          <w:szCs w:val="26"/>
          <w:lang w:val="nl-BE"/>
        </w:rPr>
        <w:t xml:space="preserve">welvaart produceert, ook de armoede te laten verdampen. </w:t>
      </w:r>
      <w:r w:rsidR="0056118D" w:rsidRPr="00A326DD">
        <w:rPr>
          <w:rFonts w:ascii="Times" w:hAnsi="Times" w:cs="Times"/>
          <w:sz w:val="26"/>
          <w:szCs w:val="26"/>
          <w:lang w:val="nl-BE"/>
        </w:rPr>
        <w:t xml:space="preserve">De wereld mag de jongste jaren dan een dorp geworden zijn, </w:t>
      </w:r>
      <w:r w:rsidR="0056118D">
        <w:rPr>
          <w:rFonts w:ascii="Times" w:hAnsi="Times" w:cs="Times"/>
          <w:sz w:val="26"/>
          <w:szCs w:val="26"/>
          <w:lang w:val="nl-BE"/>
        </w:rPr>
        <w:t xml:space="preserve">dat dorp lijkt gebouwd te zijn op een </w:t>
      </w:r>
      <w:r w:rsidR="0056118D">
        <w:rPr>
          <w:rFonts w:ascii="Times" w:hAnsi="Times" w:cs="Times"/>
          <w:sz w:val="26"/>
          <w:szCs w:val="26"/>
          <w:lang w:val="nl-BE"/>
        </w:rPr>
        <w:lastRenderedPageBreak/>
        <w:t xml:space="preserve">vulkaan, rondom een grote, bodemloze put. </w:t>
      </w:r>
      <w:r w:rsidR="00912379" w:rsidRPr="00912379">
        <w:rPr>
          <w:rFonts w:ascii="Times" w:hAnsi="Times" w:cs="Times"/>
          <w:sz w:val="26"/>
          <w:szCs w:val="26"/>
          <w:lang w:val="nl-BE"/>
        </w:rPr>
        <w:t xml:space="preserve">Met zijn focus op de minst ontwikkelde landen, en met een focus op mensenrechten (“Iedereen heeft recht op een leven met gelijke en waardige kansen”, zo staat het in zijn beleidsnota) maakt Minister </w:t>
      </w:r>
      <w:proofErr w:type="spellStart"/>
      <w:r w:rsidR="00912379" w:rsidRPr="00912379">
        <w:rPr>
          <w:rFonts w:ascii="Times" w:hAnsi="Times" w:cs="Times"/>
          <w:sz w:val="26"/>
          <w:szCs w:val="26"/>
          <w:lang w:val="nl-BE"/>
        </w:rPr>
        <w:t>Decroo</w:t>
      </w:r>
      <w:proofErr w:type="spellEnd"/>
      <w:r w:rsidR="00912379" w:rsidRPr="00912379">
        <w:rPr>
          <w:rFonts w:ascii="Times" w:hAnsi="Times" w:cs="Times"/>
          <w:sz w:val="26"/>
          <w:szCs w:val="26"/>
          <w:lang w:val="nl-BE"/>
        </w:rPr>
        <w:t xml:space="preserve"> daarom </w:t>
      </w:r>
      <w:r w:rsidR="0017177A">
        <w:rPr>
          <w:rFonts w:ascii="Times" w:hAnsi="Times" w:cs="Times"/>
          <w:sz w:val="26"/>
          <w:szCs w:val="26"/>
          <w:lang w:val="nl-BE"/>
        </w:rPr>
        <w:t xml:space="preserve">ook </w:t>
      </w:r>
      <w:r w:rsidR="00912379" w:rsidRPr="00912379">
        <w:rPr>
          <w:rFonts w:ascii="Times" w:hAnsi="Times" w:cs="Times"/>
          <w:sz w:val="26"/>
          <w:szCs w:val="26"/>
          <w:lang w:val="nl-BE"/>
        </w:rPr>
        <w:t xml:space="preserve">een </w:t>
      </w:r>
      <w:r w:rsidR="0017177A">
        <w:rPr>
          <w:rFonts w:ascii="Times" w:hAnsi="Times" w:cs="Times"/>
          <w:sz w:val="26"/>
          <w:szCs w:val="26"/>
          <w:lang w:val="nl-BE"/>
        </w:rPr>
        <w:t>zeer verdedigbare beleidskeuze, en de 0,7%-boekhouding maakt zichtbaar wat we precies doen aan die krater.</w:t>
      </w:r>
    </w:p>
    <w:p w14:paraId="5D3A090F" w14:textId="77777777" w:rsidR="0017177A" w:rsidRDefault="0017177A" w:rsidP="00DC0C7F">
      <w:pPr>
        <w:widowControl w:val="0"/>
        <w:autoSpaceDE w:val="0"/>
        <w:autoSpaceDN w:val="0"/>
        <w:adjustRightInd w:val="0"/>
        <w:spacing w:after="240"/>
        <w:rPr>
          <w:rFonts w:ascii="Times" w:hAnsi="Times" w:cs="Times"/>
          <w:sz w:val="26"/>
          <w:szCs w:val="26"/>
          <w:lang w:val="nl-BE"/>
        </w:rPr>
      </w:pPr>
    </w:p>
    <w:p w14:paraId="087E2033" w14:textId="35B618D9" w:rsidR="0017177A" w:rsidRPr="0017177A" w:rsidRDefault="0017177A" w:rsidP="00DC0C7F">
      <w:pPr>
        <w:widowControl w:val="0"/>
        <w:autoSpaceDE w:val="0"/>
        <w:autoSpaceDN w:val="0"/>
        <w:adjustRightInd w:val="0"/>
        <w:spacing w:after="240"/>
        <w:rPr>
          <w:rFonts w:ascii="Times" w:hAnsi="Times" w:cs="Times"/>
          <w:b/>
          <w:sz w:val="26"/>
          <w:szCs w:val="26"/>
          <w:lang w:val="nl-BE"/>
        </w:rPr>
      </w:pPr>
      <w:r>
        <w:rPr>
          <w:rFonts w:ascii="Times" w:hAnsi="Times" w:cs="Times"/>
          <w:b/>
          <w:sz w:val="26"/>
          <w:szCs w:val="26"/>
          <w:lang w:val="nl-BE"/>
        </w:rPr>
        <w:t>Goed, maar…</w:t>
      </w:r>
    </w:p>
    <w:p w14:paraId="0F2BCFFD" w14:textId="77196CED" w:rsidR="004109AC" w:rsidRDefault="00912379" w:rsidP="00DC0C7F">
      <w:pPr>
        <w:widowControl w:val="0"/>
        <w:autoSpaceDE w:val="0"/>
        <w:autoSpaceDN w:val="0"/>
        <w:adjustRightInd w:val="0"/>
        <w:spacing w:after="240"/>
        <w:rPr>
          <w:rFonts w:ascii="Times" w:hAnsi="Times" w:cs="Times"/>
          <w:sz w:val="26"/>
          <w:szCs w:val="26"/>
          <w:lang w:val="nl-BE"/>
        </w:rPr>
      </w:pPr>
      <w:r>
        <w:rPr>
          <w:rFonts w:ascii="Times" w:hAnsi="Times" w:cs="Times"/>
          <w:sz w:val="26"/>
          <w:szCs w:val="26"/>
          <w:lang w:val="nl-BE"/>
        </w:rPr>
        <w:t>Maar d</w:t>
      </w:r>
      <w:r w:rsidR="004109AC">
        <w:rPr>
          <w:rFonts w:ascii="Times" w:hAnsi="Times" w:cs="Times"/>
          <w:sz w:val="26"/>
          <w:szCs w:val="26"/>
          <w:lang w:val="nl-BE"/>
        </w:rPr>
        <w:t xml:space="preserve">e minister van ontwikkelingssamenwerking wil </w:t>
      </w:r>
      <w:r>
        <w:rPr>
          <w:rFonts w:ascii="Times" w:hAnsi="Times" w:cs="Times"/>
          <w:sz w:val="26"/>
          <w:szCs w:val="26"/>
          <w:lang w:val="nl-BE"/>
        </w:rPr>
        <w:t xml:space="preserve">voorts </w:t>
      </w:r>
      <w:r w:rsidR="004109AC" w:rsidRPr="0017177A">
        <w:rPr>
          <w:rFonts w:ascii="Times" w:hAnsi="Times" w:cs="Times"/>
          <w:i/>
          <w:sz w:val="26"/>
          <w:szCs w:val="26"/>
          <w:lang w:val="nl-BE"/>
        </w:rPr>
        <w:t>afgerekend</w:t>
      </w:r>
      <w:r w:rsidR="004109AC">
        <w:rPr>
          <w:rFonts w:ascii="Times" w:hAnsi="Times" w:cs="Times"/>
          <w:sz w:val="26"/>
          <w:szCs w:val="26"/>
          <w:lang w:val="nl-BE"/>
        </w:rPr>
        <w:t xml:space="preserve"> worden op </w:t>
      </w:r>
      <w:r w:rsidR="00DC0C7F" w:rsidRPr="0056118D">
        <w:rPr>
          <w:rFonts w:ascii="Times" w:hAnsi="Times" w:cs="Times"/>
          <w:i/>
          <w:sz w:val="26"/>
          <w:szCs w:val="26"/>
          <w:lang w:val="nl-BE"/>
        </w:rPr>
        <w:t>de impact van zijn beleid</w:t>
      </w:r>
      <w:r w:rsidR="00DC0C7F">
        <w:rPr>
          <w:rFonts w:ascii="Times" w:hAnsi="Times" w:cs="Times"/>
          <w:sz w:val="26"/>
          <w:szCs w:val="26"/>
          <w:lang w:val="nl-BE"/>
        </w:rPr>
        <w:t xml:space="preserve"> </w:t>
      </w:r>
      <w:r w:rsidR="0056118D" w:rsidRPr="0056118D">
        <w:rPr>
          <w:rFonts w:ascii="Times" w:hAnsi="Times" w:cs="Times"/>
          <w:i/>
          <w:sz w:val="26"/>
          <w:szCs w:val="26"/>
          <w:lang w:val="nl-BE"/>
        </w:rPr>
        <w:t>in fragiele staten</w:t>
      </w:r>
      <w:r w:rsidR="0056118D">
        <w:rPr>
          <w:rFonts w:ascii="Times" w:hAnsi="Times" w:cs="Times"/>
          <w:sz w:val="26"/>
          <w:szCs w:val="26"/>
          <w:lang w:val="nl-BE"/>
        </w:rPr>
        <w:t xml:space="preserve">. </w:t>
      </w:r>
      <w:proofErr w:type="spellStart"/>
      <w:r w:rsidR="0056118D">
        <w:rPr>
          <w:rFonts w:ascii="Times" w:hAnsi="Times" w:cs="Times"/>
          <w:sz w:val="26"/>
          <w:szCs w:val="26"/>
          <w:lang w:val="nl-BE"/>
        </w:rPr>
        <w:t>Qué</w:t>
      </w:r>
      <w:proofErr w:type="spellEnd"/>
      <w:r w:rsidR="0056118D">
        <w:rPr>
          <w:rFonts w:ascii="Times" w:hAnsi="Times" w:cs="Times"/>
          <w:sz w:val="26"/>
          <w:szCs w:val="26"/>
          <w:lang w:val="nl-BE"/>
        </w:rPr>
        <w:t>?</w:t>
      </w:r>
    </w:p>
    <w:p w14:paraId="69C800D9" w14:textId="680FC12B" w:rsidR="00DC0C7F" w:rsidRDefault="00DC0C7F" w:rsidP="00DC0C7F">
      <w:pPr>
        <w:widowControl w:val="0"/>
        <w:autoSpaceDE w:val="0"/>
        <w:autoSpaceDN w:val="0"/>
        <w:adjustRightInd w:val="0"/>
        <w:spacing w:after="240"/>
        <w:rPr>
          <w:rFonts w:ascii="Times" w:hAnsi="Times" w:cs="Times"/>
          <w:sz w:val="26"/>
          <w:szCs w:val="26"/>
          <w:lang w:val="nl-BE"/>
        </w:rPr>
      </w:pPr>
      <w:r>
        <w:rPr>
          <w:rFonts w:ascii="Times" w:hAnsi="Times" w:cs="Times"/>
          <w:sz w:val="26"/>
          <w:szCs w:val="26"/>
          <w:lang w:val="nl-BE"/>
        </w:rPr>
        <w:t xml:space="preserve">Resultaatgericht werken veronderstelt in de eerste plaats een strak plan waar iedereen zich achter kan zetten. </w:t>
      </w:r>
      <w:r w:rsidRPr="00A326DD">
        <w:rPr>
          <w:rFonts w:ascii="Times" w:hAnsi="Times" w:cs="Times"/>
          <w:sz w:val="26"/>
          <w:szCs w:val="26"/>
          <w:lang w:val="nl-BE"/>
        </w:rPr>
        <w:t xml:space="preserve">Dat wringt echter met een realiteit waarin leiders van fragiele staten die deze verantwoordelijkheid noch kunnen, noch willen opnemen: </w:t>
      </w:r>
      <w:proofErr w:type="spellStart"/>
      <w:r w:rsidRPr="00A326DD">
        <w:rPr>
          <w:rFonts w:ascii="Times" w:hAnsi="Times" w:cs="Times"/>
          <w:i/>
          <w:sz w:val="26"/>
          <w:szCs w:val="26"/>
          <w:lang w:val="nl-BE"/>
        </w:rPr>
        <w:t>willing</w:t>
      </w:r>
      <w:proofErr w:type="spellEnd"/>
      <w:r w:rsidRPr="00A326DD">
        <w:rPr>
          <w:rFonts w:ascii="Times" w:hAnsi="Times" w:cs="Times"/>
          <w:i/>
          <w:sz w:val="26"/>
          <w:szCs w:val="26"/>
          <w:lang w:val="nl-BE"/>
        </w:rPr>
        <w:t xml:space="preserve"> nor </w:t>
      </w:r>
      <w:proofErr w:type="spellStart"/>
      <w:r w:rsidRPr="00A326DD">
        <w:rPr>
          <w:rFonts w:ascii="Times" w:hAnsi="Times" w:cs="Times"/>
          <w:i/>
          <w:sz w:val="26"/>
          <w:szCs w:val="26"/>
          <w:lang w:val="nl-BE"/>
        </w:rPr>
        <w:t>able</w:t>
      </w:r>
      <w:proofErr w:type="spellEnd"/>
      <w:r w:rsidRPr="00A326DD">
        <w:rPr>
          <w:rFonts w:ascii="Times" w:hAnsi="Times" w:cs="Times"/>
          <w:sz w:val="26"/>
          <w:szCs w:val="26"/>
          <w:lang w:val="nl-BE"/>
        </w:rPr>
        <w:t xml:space="preserve">, dat is precies de </w:t>
      </w:r>
      <w:proofErr w:type="spellStart"/>
      <w:r w:rsidRPr="00A326DD">
        <w:rPr>
          <w:rFonts w:ascii="Times" w:hAnsi="Times" w:cs="Times"/>
          <w:sz w:val="26"/>
          <w:szCs w:val="26"/>
          <w:lang w:val="nl-BE"/>
        </w:rPr>
        <w:t>définitie</w:t>
      </w:r>
      <w:proofErr w:type="spellEnd"/>
      <w:r w:rsidRPr="00A326DD">
        <w:rPr>
          <w:rFonts w:ascii="Times" w:hAnsi="Times" w:cs="Times"/>
          <w:sz w:val="26"/>
          <w:szCs w:val="26"/>
          <w:lang w:val="nl-BE"/>
        </w:rPr>
        <w:t xml:space="preserve"> van een fragiele staat.</w:t>
      </w:r>
      <w:r>
        <w:rPr>
          <w:rFonts w:ascii="Times" w:hAnsi="Times" w:cs="Times"/>
          <w:sz w:val="26"/>
          <w:szCs w:val="26"/>
          <w:lang w:val="nl-BE"/>
        </w:rPr>
        <w:t xml:space="preserve">, en het probleem is dat zo’n plan niet bestaat voor fragiele staten. Als je wil focussen op de armste landen, moet je aanvaarden dat je moet werken met de aloude </w:t>
      </w:r>
      <w:r w:rsidRPr="00A45963">
        <w:rPr>
          <w:rFonts w:ascii="Times" w:hAnsi="Times" w:cs="Times"/>
          <w:i/>
          <w:sz w:val="26"/>
          <w:szCs w:val="26"/>
          <w:lang w:val="nl-BE"/>
        </w:rPr>
        <w:t>gis en mis</w:t>
      </w:r>
      <w:r>
        <w:rPr>
          <w:rFonts w:ascii="Times" w:hAnsi="Times" w:cs="Times"/>
          <w:sz w:val="26"/>
          <w:szCs w:val="26"/>
          <w:lang w:val="nl-BE"/>
        </w:rPr>
        <w:t xml:space="preserve"> methode, </w:t>
      </w:r>
      <w:proofErr w:type="spellStart"/>
      <w:r>
        <w:rPr>
          <w:rFonts w:ascii="Times" w:hAnsi="Times" w:cs="Times"/>
          <w:sz w:val="26"/>
          <w:szCs w:val="26"/>
          <w:lang w:val="nl-BE"/>
        </w:rPr>
        <w:t>lerenderwijs</w:t>
      </w:r>
      <w:proofErr w:type="spellEnd"/>
      <w:r>
        <w:rPr>
          <w:rFonts w:ascii="Times" w:hAnsi="Times" w:cs="Times"/>
          <w:sz w:val="26"/>
          <w:szCs w:val="26"/>
          <w:lang w:val="nl-BE"/>
        </w:rPr>
        <w:t>, doelstellingen ontdekken die passen bij doenbare activiteiten eerder dan omgekeerd. Zoiets kan ook alleen maar in een langetermijnperspectief, en in die zin is concentratie op</w:t>
      </w:r>
      <w:r w:rsidR="0056118D">
        <w:rPr>
          <w:rFonts w:ascii="Times" w:hAnsi="Times" w:cs="Times"/>
          <w:sz w:val="26"/>
          <w:szCs w:val="26"/>
          <w:lang w:val="nl-BE"/>
        </w:rPr>
        <w:t xml:space="preserve"> enkele landen zeker aangewezen; niet omdat we dan zwaarder wegen, wél omdat we dan beter leren.</w:t>
      </w:r>
      <w:r>
        <w:rPr>
          <w:rFonts w:ascii="Times" w:hAnsi="Times" w:cs="Times"/>
          <w:sz w:val="26"/>
          <w:szCs w:val="26"/>
          <w:lang w:val="nl-BE"/>
        </w:rPr>
        <w:t xml:space="preserve">  </w:t>
      </w:r>
    </w:p>
    <w:p w14:paraId="38D573F4" w14:textId="36FACE8C" w:rsidR="00DC0C7F" w:rsidRDefault="00DC0C7F" w:rsidP="00DC0C7F">
      <w:pPr>
        <w:widowControl w:val="0"/>
        <w:autoSpaceDE w:val="0"/>
        <w:autoSpaceDN w:val="0"/>
        <w:adjustRightInd w:val="0"/>
        <w:spacing w:after="240"/>
        <w:rPr>
          <w:rFonts w:ascii="Times" w:hAnsi="Times" w:cs="Times"/>
          <w:sz w:val="26"/>
          <w:szCs w:val="26"/>
          <w:lang w:val="nl-BE"/>
        </w:rPr>
      </w:pPr>
      <w:r>
        <w:rPr>
          <w:rFonts w:ascii="Times" w:hAnsi="Times" w:cs="Times"/>
          <w:sz w:val="26"/>
          <w:szCs w:val="26"/>
          <w:lang w:val="nl-BE"/>
        </w:rPr>
        <w:t xml:space="preserve">Een nadruk op resultaatgericht werken </w:t>
      </w:r>
      <w:r w:rsidRPr="00A326DD">
        <w:rPr>
          <w:rFonts w:ascii="Times" w:hAnsi="Times" w:cs="Times"/>
          <w:sz w:val="26"/>
          <w:szCs w:val="26"/>
          <w:lang w:val="nl-BE"/>
        </w:rPr>
        <w:t xml:space="preserve">wringt </w:t>
      </w:r>
      <w:r>
        <w:rPr>
          <w:rFonts w:ascii="Times" w:hAnsi="Times" w:cs="Times"/>
          <w:sz w:val="26"/>
          <w:szCs w:val="26"/>
          <w:lang w:val="nl-BE"/>
        </w:rPr>
        <w:t xml:space="preserve">echter </w:t>
      </w:r>
      <w:r w:rsidRPr="00A326DD">
        <w:rPr>
          <w:rFonts w:ascii="Times" w:hAnsi="Times" w:cs="Times"/>
          <w:sz w:val="26"/>
          <w:szCs w:val="26"/>
          <w:lang w:val="nl-BE"/>
        </w:rPr>
        <w:t>ook met een realiteit</w:t>
      </w:r>
      <w:r w:rsidR="0017177A">
        <w:rPr>
          <w:rFonts w:ascii="Times" w:hAnsi="Times" w:cs="Times"/>
          <w:sz w:val="26"/>
          <w:szCs w:val="26"/>
          <w:lang w:val="nl-BE"/>
        </w:rPr>
        <w:t xml:space="preserve"> waarin de slagkracht van de voormalig</w:t>
      </w:r>
      <w:r w:rsidRPr="00A326DD">
        <w:rPr>
          <w:rFonts w:ascii="Times" w:hAnsi="Times" w:cs="Times"/>
          <w:sz w:val="26"/>
          <w:szCs w:val="26"/>
          <w:lang w:val="nl-BE"/>
        </w:rPr>
        <w:t xml:space="preserve">e koloniale machten elk jaar vermindert in vergelijking met de opkomende groeilanden, die zich aan de mensenrechten weinig gelegen laten. </w:t>
      </w:r>
      <w:r>
        <w:rPr>
          <w:rFonts w:ascii="Times" w:hAnsi="Times" w:cs="Times"/>
          <w:sz w:val="26"/>
          <w:szCs w:val="26"/>
          <w:lang w:val="nl-BE"/>
        </w:rPr>
        <w:t xml:space="preserve">De minister pleit wel voor beleidscoherentie, maar dat is dan een </w:t>
      </w:r>
      <w:proofErr w:type="spellStart"/>
      <w:r>
        <w:rPr>
          <w:rFonts w:ascii="Times" w:hAnsi="Times" w:cs="Times"/>
          <w:sz w:val="26"/>
          <w:szCs w:val="26"/>
          <w:lang w:val="nl-BE"/>
        </w:rPr>
        <w:t>belgo-belgisch</w:t>
      </w:r>
      <w:proofErr w:type="spellEnd"/>
      <w:r>
        <w:rPr>
          <w:rFonts w:ascii="Times" w:hAnsi="Times" w:cs="Times"/>
          <w:sz w:val="26"/>
          <w:szCs w:val="26"/>
          <w:lang w:val="nl-BE"/>
        </w:rPr>
        <w:t xml:space="preserve"> verhaal, dat weinig steek houdt in bijvoorbeeld de landen van de Grote Merenregio. Precies omdat onze focus ligt op</w:t>
      </w:r>
      <w:r w:rsidR="0056118D">
        <w:rPr>
          <w:rFonts w:ascii="Times" w:hAnsi="Times" w:cs="Times"/>
          <w:sz w:val="26"/>
          <w:szCs w:val="26"/>
          <w:lang w:val="nl-BE"/>
        </w:rPr>
        <w:t xml:space="preserve"> de minst ontwikkelde landen is daarom ook van groot belang dat we de vinger aan de pols houden elders in de wereld, in de nét iets meer ontwikkelde landen, de landen ook waar de minst ontwikkelde landen het meeste van kunnen opsteken. </w:t>
      </w:r>
    </w:p>
    <w:p w14:paraId="7E23DA97" w14:textId="45202663" w:rsidR="004109AC" w:rsidRDefault="00DC0C7F" w:rsidP="004109AC">
      <w:pPr>
        <w:widowControl w:val="0"/>
        <w:autoSpaceDE w:val="0"/>
        <w:autoSpaceDN w:val="0"/>
        <w:adjustRightInd w:val="0"/>
        <w:spacing w:after="240"/>
        <w:rPr>
          <w:rFonts w:ascii="Times" w:hAnsi="Times" w:cs="Times"/>
          <w:sz w:val="26"/>
          <w:szCs w:val="26"/>
          <w:lang w:val="nl-BE"/>
        </w:rPr>
      </w:pPr>
      <w:r w:rsidRPr="00A326DD">
        <w:rPr>
          <w:rFonts w:ascii="Times" w:hAnsi="Times" w:cs="Times"/>
          <w:sz w:val="26"/>
          <w:szCs w:val="26"/>
          <w:lang w:val="nl-BE"/>
        </w:rPr>
        <w:t xml:space="preserve">En het wringt tenslotte met een realiteit die de </w:t>
      </w:r>
      <w:r w:rsidR="0056118D">
        <w:rPr>
          <w:rFonts w:ascii="Times" w:hAnsi="Times" w:cs="Times"/>
          <w:sz w:val="26"/>
          <w:szCs w:val="26"/>
          <w:lang w:val="nl-BE"/>
        </w:rPr>
        <w:t>Minister in zijn beleids</w:t>
      </w:r>
      <w:r w:rsidR="0056118D" w:rsidRPr="0056118D">
        <w:rPr>
          <w:rFonts w:ascii="Times" w:hAnsi="Times" w:cs="Times"/>
          <w:sz w:val="26"/>
          <w:szCs w:val="26"/>
          <w:lang w:val="nl-BE"/>
        </w:rPr>
        <w:t>nota ook onderkent:</w:t>
      </w:r>
      <w:r w:rsidR="004109AC">
        <w:rPr>
          <w:rFonts w:ascii="Times" w:hAnsi="Times" w:cs="Times"/>
          <w:sz w:val="26"/>
          <w:szCs w:val="26"/>
          <w:lang w:val="nl-BE"/>
        </w:rPr>
        <w:t xml:space="preserve"> </w:t>
      </w:r>
      <w:r w:rsidR="004109AC" w:rsidRPr="00A326DD">
        <w:rPr>
          <w:rFonts w:ascii="Times" w:hAnsi="Times" w:cs="Times"/>
          <w:sz w:val="26"/>
          <w:szCs w:val="26"/>
          <w:lang w:val="nl-BE"/>
        </w:rPr>
        <w:t>die bodemloze put</w:t>
      </w:r>
      <w:r w:rsidR="0056118D">
        <w:rPr>
          <w:rFonts w:ascii="Times" w:hAnsi="Times" w:cs="Times"/>
          <w:sz w:val="26"/>
          <w:szCs w:val="26"/>
          <w:lang w:val="nl-BE"/>
        </w:rPr>
        <w:t xml:space="preserve"> midden in de </w:t>
      </w:r>
      <w:proofErr w:type="spellStart"/>
      <w:r w:rsidR="0056118D" w:rsidRPr="0056118D">
        <w:rPr>
          <w:rFonts w:ascii="Times" w:hAnsi="Times" w:cs="Times"/>
          <w:i/>
          <w:sz w:val="26"/>
          <w:szCs w:val="26"/>
          <w:lang w:val="nl-BE"/>
        </w:rPr>
        <w:t>global</w:t>
      </w:r>
      <w:proofErr w:type="spellEnd"/>
      <w:r w:rsidR="0056118D" w:rsidRPr="0056118D">
        <w:rPr>
          <w:rFonts w:ascii="Times" w:hAnsi="Times" w:cs="Times"/>
          <w:i/>
          <w:sz w:val="26"/>
          <w:szCs w:val="26"/>
          <w:lang w:val="nl-BE"/>
        </w:rPr>
        <w:t xml:space="preserve"> </w:t>
      </w:r>
      <w:proofErr w:type="spellStart"/>
      <w:r w:rsidR="0056118D" w:rsidRPr="0056118D">
        <w:rPr>
          <w:rFonts w:ascii="Times" w:hAnsi="Times" w:cs="Times"/>
          <w:i/>
          <w:sz w:val="26"/>
          <w:szCs w:val="26"/>
          <w:lang w:val="nl-BE"/>
        </w:rPr>
        <w:t>village</w:t>
      </w:r>
      <w:proofErr w:type="spellEnd"/>
      <w:r w:rsidR="004109AC" w:rsidRPr="00A326DD">
        <w:rPr>
          <w:rFonts w:ascii="Times" w:hAnsi="Times" w:cs="Times"/>
          <w:sz w:val="26"/>
          <w:szCs w:val="26"/>
          <w:lang w:val="nl-BE"/>
        </w:rPr>
        <w:t xml:space="preserve"> </w:t>
      </w:r>
      <w:r w:rsidR="004109AC">
        <w:rPr>
          <w:rFonts w:ascii="Times" w:hAnsi="Times" w:cs="Times"/>
          <w:sz w:val="26"/>
          <w:szCs w:val="26"/>
          <w:lang w:val="nl-BE"/>
        </w:rPr>
        <w:t xml:space="preserve">is </w:t>
      </w:r>
      <w:r w:rsidR="004109AC" w:rsidRPr="00A326DD">
        <w:rPr>
          <w:rFonts w:ascii="Times" w:hAnsi="Times" w:cs="Times"/>
          <w:sz w:val="26"/>
          <w:szCs w:val="26"/>
          <w:lang w:val="nl-BE"/>
        </w:rPr>
        <w:t>er niet zomaar gekomen</w:t>
      </w:r>
      <w:r w:rsidR="0056118D">
        <w:rPr>
          <w:rFonts w:ascii="Times" w:hAnsi="Times" w:cs="Times"/>
          <w:sz w:val="26"/>
          <w:szCs w:val="26"/>
          <w:lang w:val="nl-BE"/>
        </w:rPr>
        <w:t>,</w:t>
      </w:r>
      <w:r w:rsidR="004109AC">
        <w:rPr>
          <w:rFonts w:ascii="Times" w:hAnsi="Times" w:cs="Times"/>
          <w:sz w:val="26"/>
          <w:szCs w:val="26"/>
          <w:lang w:val="nl-BE"/>
        </w:rPr>
        <w:t xml:space="preserve"> </w:t>
      </w:r>
      <w:r w:rsidR="0056118D">
        <w:rPr>
          <w:rFonts w:ascii="Times" w:hAnsi="Times" w:cs="Times"/>
          <w:sz w:val="26"/>
          <w:szCs w:val="26"/>
          <w:lang w:val="nl-BE"/>
        </w:rPr>
        <w:t xml:space="preserve">we zijn er deels </w:t>
      </w:r>
      <w:r w:rsidR="004109AC">
        <w:rPr>
          <w:rFonts w:ascii="Times" w:hAnsi="Times" w:cs="Times"/>
          <w:sz w:val="26"/>
          <w:szCs w:val="26"/>
          <w:lang w:val="nl-BE"/>
        </w:rPr>
        <w:t>ook zélf</w:t>
      </w:r>
      <w:r w:rsidR="004109AC" w:rsidRPr="00A326DD">
        <w:rPr>
          <w:rFonts w:ascii="Times" w:hAnsi="Times" w:cs="Times"/>
          <w:sz w:val="26"/>
          <w:szCs w:val="26"/>
          <w:lang w:val="nl-BE"/>
        </w:rPr>
        <w:t xml:space="preserve"> verantwoordelijk voor</w:t>
      </w:r>
      <w:r w:rsidR="004109AC">
        <w:rPr>
          <w:rFonts w:ascii="Times" w:hAnsi="Times" w:cs="Times"/>
          <w:sz w:val="26"/>
          <w:szCs w:val="26"/>
          <w:lang w:val="nl-BE"/>
        </w:rPr>
        <w:t>:</w:t>
      </w:r>
      <w:r w:rsidR="004109AC" w:rsidRPr="00A326DD">
        <w:rPr>
          <w:rFonts w:ascii="Times" w:hAnsi="Times" w:cs="Times"/>
          <w:sz w:val="26"/>
          <w:szCs w:val="26"/>
          <w:lang w:val="nl-BE"/>
        </w:rPr>
        <w:t xml:space="preserve"> onze consumptiepatronen zijn allerminst duurzaam en inclusief, onze ecologische voetafdruk en de </w:t>
      </w:r>
      <w:proofErr w:type="spellStart"/>
      <w:r w:rsidR="004109AC" w:rsidRPr="00C11A07">
        <w:rPr>
          <w:rFonts w:ascii="Times" w:hAnsi="Times" w:cs="Times"/>
          <w:i/>
          <w:sz w:val="26"/>
          <w:szCs w:val="26"/>
          <w:lang w:val="nl-BE"/>
        </w:rPr>
        <w:t>Primark</w:t>
      </w:r>
      <w:r w:rsidR="004109AC" w:rsidRPr="00A326DD">
        <w:rPr>
          <w:rFonts w:ascii="Times" w:hAnsi="Times" w:cs="Times"/>
          <w:sz w:val="26"/>
          <w:szCs w:val="26"/>
          <w:lang w:val="nl-BE"/>
        </w:rPr>
        <w:t>isering</w:t>
      </w:r>
      <w:proofErr w:type="spellEnd"/>
      <w:r w:rsidR="004109AC" w:rsidRPr="00A326DD">
        <w:rPr>
          <w:rFonts w:ascii="Times" w:hAnsi="Times" w:cs="Times"/>
          <w:sz w:val="26"/>
          <w:szCs w:val="26"/>
          <w:lang w:val="nl-BE"/>
        </w:rPr>
        <w:t xml:space="preserve"> van</w:t>
      </w:r>
      <w:r w:rsidR="004109AC">
        <w:rPr>
          <w:rFonts w:ascii="Times" w:hAnsi="Times" w:cs="Times"/>
          <w:sz w:val="26"/>
          <w:szCs w:val="26"/>
          <w:lang w:val="nl-BE"/>
        </w:rPr>
        <w:t xml:space="preserve"> onze smaak hebben een onevenredig grote impact op de minst ontwikkelde landen. Ontwikkelingssamenwerking 3.0, heeft daarom wellicht</w:t>
      </w:r>
      <w:r w:rsidR="004109AC" w:rsidRPr="00A326DD">
        <w:rPr>
          <w:rFonts w:ascii="Times" w:hAnsi="Times" w:cs="Times"/>
          <w:sz w:val="26"/>
          <w:szCs w:val="26"/>
          <w:lang w:val="nl-BE"/>
        </w:rPr>
        <w:t xml:space="preserve"> in de eerste plaats te maken met werken aan een duurzame economie in Europa, met werken a</w:t>
      </w:r>
      <w:r w:rsidR="004109AC">
        <w:rPr>
          <w:rFonts w:ascii="Times" w:hAnsi="Times" w:cs="Times"/>
          <w:sz w:val="26"/>
          <w:szCs w:val="26"/>
          <w:lang w:val="nl-BE"/>
        </w:rPr>
        <w:t>an e</w:t>
      </w:r>
      <w:r w:rsidR="004109AC" w:rsidRPr="00A326DD">
        <w:rPr>
          <w:rFonts w:ascii="Times" w:hAnsi="Times" w:cs="Times"/>
          <w:sz w:val="26"/>
          <w:szCs w:val="26"/>
          <w:lang w:val="nl-BE"/>
        </w:rPr>
        <w:t>en economie gebaseerd op waardig werk</w:t>
      </w:r>
      <w:r w:rsidR="004109AC">
        <w:rPr>
          <w:rFonts w:ascii="Times" w:hAnsi="Times" w:cs="Times"/>
          <w:sz w:val="26"/>
          <w:szCs w:val="26"/>
          <w:lang w:val="nl-BE"/>
        </w:rPr>
        <w:t>. Dat wordt dus een debat over subsidies aan bedrijfswagens, waarmee we volgens diezelfde OESO onze CO²-uitstoot gevoelig kunnen verminderen</w:t>
      </w:r>
      <w:r w:rsidR="0017177A">
        <w:rPr>
          <w:rFonts w:ascii="Times" w:hAnsi="Times" w:cs="Times"/>
          <w:sz w:val="26"/>
          <w:szCs w:val="26"/>
          <w:lang w:val="nl-BE"/>
        </w:rPr>
        <w:t xml:space="preserve">. </w:t>
      </w:r>
      <w:r w:rsidR="004109AC">
        <w:rPr>
          <w:rFonts w:ascii="Times" w:hAnsi="Times" w:cs="Times"/>
          <w:sz w:val="26"/>
          <w:szCs w:val="26"/>
          <w:lang w:val="nl-BE"/>
        </w:rPr>
        <w:t xml:space="preserve">en een discussie over </w:t>
      </w:r>
      <w:proofErr w:type="spellStart"/>
      <w:r w:rsidR="004109AC">
        <w:rPr>
          <w:rFonts w:ascii="Times" w:hAnsi="Times" w:cs="Times"/>
          <w:sz w:val="26"/>
          <w:szCs w:val="26"/>
          <w:lang w:val="nl-BE"/>
        </w:rPr>
        <w:t>Uplace</w:t>
      </w:r>
      <w:proofErr w:type="spellEnd"/>
      <w:r w:rsidR="004109AC">
        <w:rPr>
          <w:rFonts w:ascii="Times" w:hAnsi="Times" w:cs="Times"/>
          <w:sz w:val="26"/>
          <w:szCs w:val="26"/>
          <w:lang w:val="nl-BE"/>
        </w:rPr>
        <w:t xml:space="preserve">, een vitrine van de maakindustrie. </w:t>
      </w:r>
      <w:r w:rsidR="0017177A" w:rsidRPr="0017177A">
        <w:rPr>
          <w:rFonts w:ascii="Times" w:hAnsi="Times" w:cs="Times"/>
          <w:i/>
          <w:sz w:val="26"/>
          <w:szCs w:val="26"/>
          <w:lang w:val="nl-BE"/>
        </w:rPr>
        <w:t>High impact</w:t>
      </w:r>
      <w:r w:rsidR="0017177A" w:rsidRPr="0017177A">
        <w:rPr>
          <w:rFonts w:ascii="Times" w:hAnsi="Times" w:cs="Times"/>
          <w:sz w:val="26"/>
          <w:szCs w:val="26"/>
          <w:lang w:val="nl-BE"/>
        </w:rPr>
        <w:t xml:space="preserve"> door </w:t>
      </w:r>
      <w:r w:rsidR="0017177A" w:rsidRPr="0017177A">
        <w:rPr>
          <w:rFonts w:ascii="Times" w:hAnsi="Times" w:cs="Times"/>
          <w:i/>
          <w:sz w:val="26"/>
          <w:szCs w:val="26"/>
          <w:lang w:val="nl-BE"/>
        </w:rPr>
        <w:t>low impact</w:t>
      </w:r>
      <w:r w:rsidR="0017177A">
        <w:rPr>
          <w:rFonts w:ascii="Times" w:hAnsi="Times" w:cs="Times"/>
          <w:sz w:val="26"/>
          <w:szCs w:val="26"/>
          <w:lang w:val="nl-BE"/>
        </w:rPr>
        <w:t>.</w:t>
      </w:r>
    </w:p>
    <w:p w14:paraId="4085D814" w14:textId="167A75D2" w:rsidR="004109AC" w:rsidRDefault="004109AC" w:rsidP="004109AC">
      <w:pPr>
        <w:widowControl w:val="0"/>
        <w:autoSpaceDE w:val="0"/>
        <w:autoSpaceDN w:val="0"/>
        <w:adjustRightInd w:val="0"/>
        <w:spacing w:after="240"/>
        <w:rPr>
          <w:rFonts w:ascii="Times" w:hAnsi="Times" w:cs="Times"/>
          <w:sz w:val="26"/>
          <w:szCs w:val="26"/>
          <w:lang w:val="nl-BE"/>
        </w:rPr>
      </w:pPr>
      <w:r>
        <w:rPr>
          <w:rFonts w:ascii="Times" w:hAnsi="Times" w:cs="Times"/>
          <w:sz w:val="26"/>
          <w:szCs w:val="26"/>
          <w:lang w:val="nl-BE"/>
        </w:rPr>
        <w:t xml:space="preserve">In vergelijking met deze discussies lijkt de 0,7%-norm te werken als een setje oogkleppen: als het geld niet rechtstreeks naar het Zuiden gaat, is het niet goed, zo lijkt </w:t>
      </w:r>
      <w:r>
        <w:rPr>
          <w:rFonts w:ascii="Times" w:hAnsi="Times" w:cs="Times"/>
          <w:sz w:val="26"/>
          <w:szCs w:val="26"/>
          <w:lang w:val="nl-BE"/>
        </w:rPr>
        <w:lastRenderedPageBreak/>
        <w:t xml:space="preserve">het wel. Maar dat klop dus niet. En als </w:t>
      </w:r>
      <w:proofErr w:type="spellStart"/>
      <w:r>
        <w:rPr>
          <w:rFonts w:ascii="Times" w:hAnsi="Times" w:cs="Times"/>
          <w:sz w:val="26"/>
          <w:szCs w:val="26"/>
          <w:lang w:val="nl-BE"/>
        </w:rPr>
        <w:t>ontwikkelings-samenwerking</w:t>
      </w:r>
      <w:proofErr w:type="spellEnd"/>
      <w:r>
        <w:rPr>
          <w:rFonts w:ascii="Times" w:hAnsi="Times" w:cs="Times"/>
          <w:sz w:val="26"/>
          <w:szCs w:val="26"/>
          <w:lang w:val="nl-BE"/>
        </w:rPr>
        <w:t xml:space="preserve"> in de portefeuille van een </w:t>
      </w:r>
      <w:proofErr w:type="spellStart"/>
      <w:r>
        <w:rPr>
          <w:rFonts w:ascii="Times" w:hAnsi="Times" w:cs="Times"/>
          <w:sz w:val="26"/>
          <w:szCs w:val="26"/>
          <w:lang w:val="nl-BE"/>
        </w:rPr>
        <w:t>vice-minister</w:t>
      </w:r>
      <w:proofErr w:type="spellEnd"/>
      <w:r>
        <w:rPr>
          <w:rFonts w:ascii="Times" w:hAnsi="Times" w:cs="Times"/>
          <w:sz w:val="26"/>
          <w:szCs w:val="26"/>
          <w:lang w:val="nl-BE"/>
        </w:rPr>
        <w:t xml:space="preserve"> zit, zou je toch verwachten dat deze </w:t>
      </w:r>
      <w:proofErr w:type="spellStart"/>
      <w:r>
        <w:rPr>
          <w:rFonts w:ascii="Times" w:hAnsi="Times" w:cs="Times"/>
          <w:sz w:val="26"/>
          <w:szCs w:val="26"/>
          <w:lang w:val="nl-BE"/>
        </w:rPr>
        <w:t>vice-minister</w:t>
      </w:r>
      <w:proofErr w:type="spellEnd"/>
      <w:r>
        <w:rPr>
          <w:rFonts w:ascii="Times" w:hAnsi="Times" w:cs="Times"/>
          <w:sz w:val="26"/>
          <w:szCs w:val="26"/>
          <w:lang w:val="nl-BE"/>
        </w:rPr>
        <w:t xml:space="preserve"> </w:t>
      </w:r>
      <w:r w:rsidR="0056118D">
        <w:rPr>
          <w:rFonts w:ascii="Times" w:hAnsi="Times" w:cs="Times"/>
          <w:sz w:val="26"/>
          <w:szCs w:val="26"/>
          <w:lang w:val="nl-BE"/>
        </w:rPr>
        <w:t xml:space="preserve">“bovengemiddeld” </w:t>
      </w:r>
      <w:r>
        <w:rPr>
          <w:rFonts w:ascii="Times" w:hAnsi="Times" w:cs="Times"/>
          <w:sz w:val="26"/>
          <w:szCs w:val="26"/>
          <w:lang w:val="nl-BE"/>
        </w:rPr>
        <w:t xml:space="preserve">stappen vooruit kan zetten in het </w:t>
      </w:r>
      <w:proofErr w:type="spellStart"/>
      <w:r w:rsidRPr="004109AC">
        <w:rPr>
          <w:rFonts w:ascii="Times" w:hAnsi="Times" w:cs="Times"/>
          <w:i/>
          <w:sz w:val="26"/>
          <w:szCs w:val="26"/>
          <w:lang w:val="nl-BE"/>
        </w:rPr>
        <w:t>mainstreamen</w:t>
      </w:r>
      <w:proofErr w:type="spellEnd"/>
      <w:r w:rsidR="0056118D">
        <w:rPr>
          <w:rFonts w:ascii="Times" w:hAnsi="Times" w:cs="Times"/>
          <w:sz w:val="26"/>
          <w:szCs w:val="26"/>
          <w:lang w:val="nl-BE"/>
        </w:rPr>
        <w:t xml:space="preserve"> van ontwikkelingssamenwerking</w:t>
      </w:r>
      <w:r>
        <w:rPr>
          <w:rFonts w:ascii="Times" w:hAnsi="Times" w:cs="Times"/>
          <w:sz w:val="26"/>
          <w:szCs w:val="26"/>
          <w:lang w:val="nl-BE"/>
        </w:rPr>
        <w:t>.</w:t>
      </w:r>
      <w:r w:rsidR="0056118D">
        <w:rPr>
          <w:rFonts w:ascii="Times" w:hAnsi="Times" w:cs="Times"/>
          <w:sz w:val="26"/>
          <w:szCs w:val="26"/>
          <w:lang w:val="nl-BE"/>
        </w:rPr>
        <w:t xml:space="preserve"> </w:t>
      </w:r>
    </w:p>
    <w:p w14:paraId="50B256DE" w14:textId="77777777" w:rsidR="00DC0C7F" w:rsidRDefault="00DC0C7F" w:rsidP="00DC0C7F">
      <w:pPr>
        <w:widowControl w:val="0"/>
        <w:autoSpaceDE w:val="0"/>
        <w:autoSpaceDN w:val="0"/>
        <w:adjustRightInd w:val="0"/>
        <w:spacing w:after="240"/>
        <w:rPr>
          <w:rFonts w:ascii="Times" w:hAnsi="Times" w:cs="Times"/>
          <w:b/>
          <w:sz w:val="26"/>
          <w:szCs w:val="26"/>
          <w:lang w:val="nl-BE"/>
        </w:rPr>
      </w:pPr>
    </w:p>
    <w:p w14:paraId="420749C4" w14:textId="77777777" w:rsidR="00CD4531" w:rsidRPr="00A326DD" w:rsidRDefault="00CD4531" w:rsidP="00CD4531">
      <w:pPr>
        <w:widowControl w:val="0"/>
        <w:autoSpaceDE w:val="0"/>
        <w:autoSpaceDN w:val="0"/>
        <w:adjustRightInd w:val="0"/>
        <w:spacing w:after="240"/>
        <w:rPr>
          <w:rFonts w:ascii="Times" w:hAnsi="Times" w:cs="Times"/>
          <w:sz w:val="26"/>
          <w:szCs w:val="26"/>
          <w:lang w:val="nl-BE"/>
        </w:rPr>
      </w:pPr>
    </w:p>
    <w:p w14:paraId="2CA5ACCF" w14:textId="77777777" w:rsidR="00CD4531" w:rsidRPr="00A326DD" w:rsidRDefault="00CD4531" w:rsidP="00CD4531">
      <w:pPr>
        <w:widowControl w:val="0"/>
        <w:autoSpaceDE w:val="0"/>
        <w:autoSpaceDN w:val="0"/>
        <w:adjustRightInd w:val="0"/>
        <w:spacing w:after="240"/>
        <w:rPr>
          <w:rFonts w:ascii="Times" w:hAnsi="Times" w:cs="Times"/>
          <w:sz w:val="26"/>
          <w:szCs w:val="26"/>
          <w:lang w:val="nl-BE"/>
        </w:rPr>
      </w:pPr>
    </w:p>
    <w:p w14:paraId="6AE35B69" w14:textId="77777777" w:rsidR="00CD4531" w:rsidRPr="00A326DD" w:rsidRDefault="00CD4531" w:rsidP="00CD4531">
      <w:pPr>
        <w:widowControl w:val="0"/>
        <w:autoSpaceDE w:val="0"/>
        <w:autoSpaceDN w:val="0"/>
        <w:adjustRightInd w:val="0"/>
        <w:spacing w:after="240"/>
        <w:rPr>
          <w:rFonts w:ascii="Times" w:hAnsi="Times" w:cs="Times"/>
          <w:lang w:val="nl-BE"/>
        </w:rPr>
      </w:pPr>
    </w:p>
    <w:p w14:paraId="2F36BFA9" w14:textId="77777777" w:rsidR="00CD4531" w:rsidRPr="00A326DD" w:rsidRDefault="00CD4531" w:rsidP="00CD4531">
      <w:pPr>
        <w:widowControl w:val="0"/>
        <w:autoSpaceDE w:val="0"/>
        <w:autoSpaceDN w:val="0"/>
        <w:adjustRightInd w:val="0"/>
        <w:spacing w:after="240"/>
        <w:rPr>
          <w:rFonts w:ascii="Times" w:hAnsi="Times" w:cs="Times"/>
          <w:lang w:val="nl-BE"/>
        </w:rPr>
      </w:pPr>
    </w:p>
    <w:p w14:paraId="62637B40" w14:textId="77777777" w:rsidR="00CD4531" w:rsidRDefault="00CD4531"/>
    <w:p w14:paraId="1D7C43AF" w14:textId="77777777" w:rsidR="005959BD" w:rsidRDefault="005959BD"/>
    <w:p w14:paraId="433D4699" w14:textId="77777777" w:rsidR="005959BD" w:rsidRDefault="005959BD"/>
    <w:p w14:paraId="20CA3400" w14:textId="77777777" w:rsidR="005959BD" w:rsidRDefault="005959BD"/>
    <w:sectPr w:rsidR="005959BD" w:rsidSect="00043D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237AC"/>
    <w:multiLevelType w:val="hybridMultilevel"/>
    <w:tmpl w:val="ED940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3742C"/>
    <w:multiLevelType w:val="hybridMultilevel"/>
    <w:tmpl w:val="0CBAB300"/>
    <w:lvl w:ilvl="0" w:tplc="13ACFC48">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570FF9"/>
    <w:multiLevelType w:val="hybridMultilevel"/>
    <w:tmpl w:val="9F923BCC"/>
    <w:lvl w:ilvl="0" w:tplc="4D3087C8">
      <w:start w:val="3"/>
      <w:numFmt w:val="bullet"/>
      <w:lvlText w:val=""/>
      <w:lvlJc w:val="left"/>
      <w:pPr>
        <w:ind w:left="1780" w:hanging="360"/>
      </w:pPr>
      <w:rPr>
        <w:rFonts w:ascii="Symbol" w:eastAsiaTheme="minorEastAsia" w:hAnsi="Symbol" w:cs="Times"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BD"/>
    <w:rsid w:val="00043D6C"/>
    <w:rsid w:val="000F1A1F"/>
    <w:rsid w:val="0017177A"/>
    <w:rsid w:val="001831A0"/>
    <w:rsid w:val="001B5021"/>
    <w:rsid w:val="001D18E7"/>
    <w:rsid w:val="00213340"/>
    <w:rsid w:val="004109AC"/>
    <w:rsid w:val="00493B2E"/>
    <w:rsid w:val="0052150E"/>
    <w:rsid w:val="00523CBB"/>
    <w:rsid w:val="005360FA"/>
    <w:rsid w:val="0056118D"/>
    <w:rsid w:val="005959BD"/>
    <w:rsid w:val="00596FA5"/>
    <w:rsid w:val="005A5454"/>
    <w:rsid w:val="007439BB"/>
    <w:rsid w:val="00762ABF"/>
    <w:rsid w:val="007A4E5B"/>
    <w:rsid w:val="008A4E4E"/>
    <w:rsid w:val="008E3FDE"/>
    <w:rsid w:val="008E612C"/>
    <w:rsid w:val="009065FC"/>
    <w:rsid w:val="00912379"/>
    <w:rsid w:val="00982E98"/>
    <w:rsid w:val="009E0EE6"/>
    <w:rsid w:val="00A326DD"/>
    <w:rsid w:val="00A45963"/>
    <w:rsid w:val="00AA3FD2"/>
    <w:rsid w:val="00B83EBC"/>
    <w:rsid w:val="00B84356"/>
    <w:rsid w:val="00C11A07"/>
    <w:rsid w:val="00C87420"/>
    <w:rsid w:val="00CB6EB1"/>
    <w:rsid w:val="00CD4531"/>
    <w:rsid w:val="00D3705A"/>
    <w:rsid w:val="00D87D15"/>
    <w:rsid w:val="00DA69AE"/>
    <w:rsid w:val="00DC0C7F"/>
    <w:rsid w:val="00F17AC2"/>
    <w:rsid w:val="00FA6D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35EC0"/>
  <w14:defaultImageDpi w14:val="300"/>
  <w15:docId w15:val="{C31BD045-C637-48FB-B51F-E375CBC2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2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4958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UAntwerpen</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 Herdt</dc:creator>
  <cp:keywords/>
  <dc:description/>
  <cp:lastModifiedBy>De Herdt Tom</cp:lastModifiedBy>
  <cp:revision>3</cp:revision>
  <dcterms:created xsi:type="dcterms:W3CDTF">2015-04-10T10:56:00Z</dcterms:created>
  <dcterms:modified xsi:type="dcterms:W3CDTF">2015-04-10T10:57:00Z</dcterms:modified>
</cp:coreProperties>
</file>