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48627523"/>
    <w:bookmarkStart w:id="1" w:name="_Toc348627684"/>
    <w:bookmarkStart w:id="2" w:name="_Toc348628318"/>
    <w:bookmarkStart w:id="3" w:name="_Toc348707461"/>
    <w:bookmarkStart w:id="4" w:name="_Toc348967999"/>
    <w:bookmarkStart w:id="5" w:name="_Toc348968425"/>
    <w:bookmarkStart w:id="6" w:name="_Toc298410286"/>
    <w:bookmarkStart w:id="7" w:name="_GoBack"/>
    <w:bookmarkEnd w:id="7"/>
    <w:p w:rsidR="006A4829" w:rsidRDefault="006A4829" w:rsidP="006A4829">
      <w:pPr>
        <w:sectPr w:rsidR="006A4829" w:rsidSect="006A4829">
          <w:footerReference w:type="default" r:id="rId9"/>
          <w:pgSz w:w="11906" w:h="16838"/>
          <w:pgMar w:top="1417" w:right="1417" w:bottom="1417" w:left="1417" w:header="709" w:footer="709" w:gutter="0"/>
          <w:cols w:space="708"/>
          <w:docGrid w:linePitch="360"/>
        </w:sectPr>
      </w:pPr>
      <w:r>
        <w:rPr>
          <w:noProof/>
          <w:lang w:val="nl-BE" w:eastAsia="nl-BE"/>
        </w:rPr>
        <mc:AlternateContent>
          <mc:Choice Requires="wps">
            <w:drawing>
              <wp:anchor distT="0" distB="0" distL="114300" distR="114300" simplePos="0" relativeHeight="251663360" behindDoc="0" locked="0" layoutInCell="1" allowOverlap="1" wp14:anchorId="378415D8" wp14:editId="6146C4DA">
                <wp:simplePos x="0" y="0"/>
                <wp:positionH relativeFrom="column">
                  <wp:posOffset>-659130</wp:posOffset>
                </wp:positionH>
                <wp:positionV relativeFrom="paragraph">
                  <wp:posOffset>6694170</wp:posOffset>
                </wp:positionV>
                <wp:extent cx="2284095" cy="556895"/>
                <wp:effectExtent l="0" t="0" r="19685" b="1524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556895"/>
                        </a:xfrm>
                        <a:prstGeom prst="rect">
                          <a:avLst/>
                        </a:prstGeom>
                        <a:solidFill>
                          <a:srgbClr val="FFFFFF"/>
                        </a:solidFill>
                        <a:ln w="9525">
                          <a:solidFill>
                            <a:srgbClr val="000000"/>
                          </a:solidFill>
                          <a:miter lim="800000"/>
                          <a:headEnd/>
                          <a:tailEnd/>
                        </a:ln>
                      </wps:spPr>
                      <wps:txbx>
                        <w:txbxContent>
                          <w:p w:rsidR="00C03B0C" w:rsidRPr="006A4829" w:rsidRDefault="00C03B0C" w:rsidP="006A4829">
                            <w:pPr>
                              <w:rPr>
                                <w:lang w:val="en-GB"/>
                              </w:rPr>
                            </w:pPr>
                            <w:bookmarkStart w:id="8" w:name="_Toc348625188"/>
                            <w:bookmarkStart w:id="9" w:name="_Toc348625530"/>
                            <w:bookmarkStart w:id="10" w:name="_Toc348627685"/>
                            <w:bookmarkStart w:id="11" w:name="_Toc348628317"/>
                            <w:bookmarkStart w:id="12" w:name="_Toc348707460"/>
                            <w:bookmarkStart w:id="13" w:name="_Toc348967425"/>
                            <w:bookmarkStart w:id="14" w:name="_Toc348967620"/>
                            <w:bookmarkStart w:id="15" w:name="_Toc348967808"/>
                            <w:bookmarkStart w:id="16" w:name="_Toc348968000"/>
                            <w:bookmarkStart w:id="17" w:name="_Toc348968424"/>
                            <w:r w:rsidRPr="006A4829">
                              <w:rPr>
                                <w:lang w:val="en-GB"/>
                              </w:rPr>
                              <w:t>&lt;Please insert here logo of partner university/universities&gt;</w:t>
                            </w:r>
                            <w:bookmarkEnd w:id="8"/>
                            <w:bookmarkEnd w:id="9"/>
                            <w:bookmarkEnd w:id="10"/>
                            <w:bookmarkEnd w:id="11"/>
                            <w:bookmarkEnd w:id="12"/>
                            <w:bookmarkEnd w:id="13"/>
                            <w:bookmarkEnd w:id="14"/>
                            <w:bookmarkEnd w:id="15"/>
                            <w:bookmarkEnd w:id="16"/>
                            <w:bookmarkEnd w:id="17"/>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1.9pt;margin-top:527.1pt;width:179.85pt;height:43.8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r2JQIAAEYEAAAOAAAAZHJzL2Uyb0RvYy54bWysU9tu2zAMfR+wfxD0vtjx4jYx4hRdugwD&#10;ugvQ7gNoWY6FyJImKbGzry8lp2l2exmmB4EUqUPykFzeDJ0kB26d0Kqk00lKCVdM10JtS/rtcfNm&#10;TonzoGqQWvGSHrmjN6vXr5a9KXimWy1rbgmCKFf0pqSt96ZIEsda3oGbaMMVGhttO/Co2m1SW+gR&#10;vZNJlqZXSa9tbaxm3Dl8vRuNdBXxm4Yz/6VpHPdElhRz8/G28a7CnayWUGwtmFawUxrwD1l0IBQG&#10;PUPdgQeyt+I3qE4wq51u/ITpLtFNIxiPNWA10/SXah5aMDzWguQ4c6bJ/T9Y9vnw1RJRl/Rtek2J&#10;gg6b9Mh3zh9gR7LAT29cgW4PBh398E4P2OdYqzP3mu0cUXrdgtryW2t133KoMb9p+JlcfB1xXACp&#10;+k+6xjCw9zoCDY3tAnlIB0F07NPx3Bs+eMLwMcvms3SRU8LQludXc5RDCCiefxvr/AeuOxKEklrs&#10;fUSHw73zo+uzSwjmtBT1RkgZFbut1tKSA+CcbOI5of/kJhXpS7rIs3wk4K8QaTx/guiEx4GXoivp&#10;/OwERaDtvaoxTSg8CDnKWJ1UJx4DdSOJfqgGdAzkVro+IqNWj4ONi4hCq+0PSnoc6pK673uwnBL5&#10;UWFXFtPZLGxBVGb5dYaKvbRUlxZQDKFK6ikZxbWPmxMJM7fYvY2IxL5kcsoVhzW25rRYYRsu9ej1&#10;sv6rJwAAAP//AwBQSwMEFAAGAAgAAAAhADfBl8LhAAAADgEAAA8AAABkcnMvZG93bnJldi54bWxM&#10;j81OwzAQhO9IvIO1SNxaOyGpaIhTVRFcK7VF4rqNTRLwT4idNLw9ywmOszOa+bbcLdawWY+h905C&#10;shbAtGu86l0r4fX8snoEFiI6hcY7LeFbB9hVtzclFspf3VHPp9gyKnGhQAldjEPBeWg6bTGs/aAd&#10;ee9+tBhJji1XI16p3BqeCrHhFntHCx0Ouu5083marITpXO/nY51+vM0HlR02z2jRfEl5f7fsn4BF&#10;vcS/MPziEzpUxHTxk1OBGQmrRDwQeyRH5FkKjDJpnm+BXeiUZMkWeFXy/29UPwAAAP//AwBQSwEC&#10;LQAUAAYACAAAACEAtoM4kv4AAADhAQAAEwAAAAAAAAAAAAAAAAAAAAAAW0NvbnRlbnRfVHlwZXNd&#10;LnhtbFBLAQItABQABgAIAAAAIQA4/SH/1gAAAJQBAAALAAAAAAAAAAAAAAAAAC8BAABfcmVscy8u&#10;cmVsc1BLAQItABQABgAIAAAAIQBUw8r2JQIAAEYEAAAOAAAAAAAAAAAAAAAAAC4CAABkcnMvZTJv&#10;RG9jLnhtbFBLAQItABQABgAIAAAAIQA3wZfC4QAAAA4BAAAPAAAAAAAAAAAAAAAAAH8EAABkcnMv&#10;ZG93bnJldi54bWxQSwUGAAAAAAQABADzAAAAjQUAAAAA&#10;">
                <v:textbox style="mso-fit-shape-to-text:t">
                  <w:txbxContent>
                    <w:p w:rsidR="00C03B0C" w:rsidRPr="006A4829" w:rsidRDefault="00C03B0C" w:rsidP="006A4829">
                      <w:pPr>
                        <w:rPr>
                          <w:lang w:val="en-GB"/>
                        </w:rPr>
                      </w:pPr>
                      <w:bookmarkStart w:id="17" w:name="_Toc348625188"/>
                      <w:bookmarkStart w:id="18" w:name="_Toc348625530"/>
                      <w:bookmarkStart w:id="19" w:name="_Toc348627685"/>
                      <w:bookmarkStart w:id="20" w:name="_Toc348628317"/>
                      <w:bookmarkStart w:id="21" w:name="_Toc348707460"/>
                      <w:bookmarkStart w:id="22" w:name="_Toc348967425"/>
                      <w:bookmarkStart w:id="23" w:name="_Toc348967620"/>
                      <w:bookmarkStart w:id="24" w:name="_Toc348967808"/>
                      <w:bookmarkStart w:id="25" w:name="_Toc348968000"/>
                      <w:bookmarkStart w:id="26" w:name="_Toc348968424"/>
                      <w:r w:rsidRPr="006A4829">
                        <w:rPr>
                          <w:lang w:val="en-GB"/>
                        </w:rPr>
                        <w:t>&lt;Please insert here logo of partner university/universities&gt;</w:t>
                      </w:r>
                      <w:bookmarkEnd w:id="17"/>
                      <w:bookmarkEnd w:id="18"/>
                      <w:bookmarkEnd w:id="19"/>
                      <w:bookmarkEnd w:id="20"/>
                      <w:bookmarkEnd w:id="21"/>
                      <w:bookmarkEnd w:id="22"/>
                      <w:bookmarkEnd w:id="23"/>
                      <w:bookmarkEnd w:id="24"/>
                      <w:bookmarkEnd w:id="25"/>
                      <w:bookmarkEnd w:id="26"/>
                    </w:p>
                  </w:txbxContent>
                </v:textbox>
              </v:shape>
            </w:pict>
          </mc:Fallback>
        </mc:AlternateContent>
      </w:r>
      <w:r>
        <w:rPr>
          <w:noProof/>
          <w:lang w:val="nl-BE" w:eastAsia="nl-BE"/>
        </w:rPr>
        <mc:AlternateContent>
          <mc:Choice Requires="wps">
            <w:drawing>
              <wp:anchor distT="0" distB="0" distL="114300" distR="114300" simplePos="0" relativeHeight="251662336" behindDoc="0" locked="0" layoutInCell="1" allowOverlap="1" wp14:anchorId="72FAC0AD" wp14:editId="18BE92C1">
                <wp:simplePos x="0" y="0"/>
                <wp:positionH relativeFrom="column">
                  <wp:posOffset>3205480</wp:posOffset>
                </wp:positionH>
                <wp:positionV relativeFrom="paragraph">
                  <wp:posOffset>8663305</wp:posOffset>
                </wp:positionV>
                <wp:extent cx="3219450" cy="819150"/>
                <wp:effectExtent l="0" t="0" r="0" b="0"/>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9450" cy="819150"/>
                        </a:xfrm>
                        <a:prstGeom prst="rect">
                          <a:avLst/>
                        </a:prstGeom>
                        <a:solidFill>
                          <a:srgbClr val="F8F8F8"/>
                        </a:solidFill>
                        <a:ln w="6350">
                          <a:noFill/>
                        </a:ln>
                        <a:effectLst/>
                      </wps:spPr>
                      <wps:txbx>
                        <w:txbxContent>
                          <w:p w:rsidR="00C03B0C" w:rsidRPr="006A4829" w:rsidRDefault="00C03B0C" w:rsidP="006A4829">
                            <w:pPr>
                              <w:rPr>
                                <w:lang w:val="en-GB"/>
                              </w:rPr>
                            </w:pPr>
                            <w:bookmarkStart w:id="18" w:name="_Toc348627686"/>
                            <w:bookmarkStart w:id="19" w:name="_Toc348628319"/>
                            <w:bookmarkStart w:id="20" w:name="_Toc348707462"/>
                            <w:bookmarkStart w:id="21" w:name="_Toc348968001"/>
                            <w:bookmarkStart w:id="22" w:name="_Toc348968426"/>
                            <w:r w:rsidRPr="006A4829">
                              <w:rPr>
                                <w:lang w:val="en-GB"/>
                              </w:rPr>
                              <w:t>&lt;Please insert latest revision date&gt;</w:t>
                            </w:r>
                            <w:bookmarkEnd w:id="18"/>
                            <w:bookmarkEnd w:id="19"/>
                            <w:bookmarkEnd w:id="20"/>
                            <w:bookmarkEnd w:id="21"/>
                            <w:bookmarkEnd w:id="2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margin-left:252.4pt;margin-top:682.15pt;width:253.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jJVAIAAKsEAAAOAAAAZHJzL2Uyb0RvYy54bWysVFGP2jAMfp+0/xDlfZRy3A0Q5cQ4MU1C&#10;dyfBdM8hTaEijTMn0N5+/Zy0cOy2p2lCCnb82Y7tz53eN5VmJ4WuBJPxtNfnTBkJeWl2Gf++WX4a&#10;cea8MLnQYFTGX5Xj97OPH6a1nagB7EHnChkFMW5S24zvvbeTJHFyryrhemCVIWMBWAlPKu6SHEVN&#10;0SudDPr9u6QGzC2CVM7R7UNr5LMYvyiU9E9F4ZRnOuP0Nh9PjOc2nMlsKiY7FHZfyu4Z4h9eUYnS&#10;UNJLqAfhBTti+UeoqpQIDgrfk1AlUBSlVLEGqibtv6tmvRdWxVqoOc5e2uT+X1j5eHpGVuY0uzFn&#10;RlQ0o406OH8SBzYI7amtmxBqbQnnmy/QEDSW6uwK5MERJLnCtA6O0KEdTYFV+KdCGTnSBF4vXVeN&#10;Z5IubwbpeHhLJkm2UTpOSQ5B37wtOv9VQcWCkHGkqcYXiNPK+RZ6hoRkDnSZL0uto4K77UIjOwli&#10;wHIUfl3032DasDrjdzeUO3gZCP5taG3CjYpk6vKFetsSg+SbbdO28NyvLeSv1C6Elm/OymVJT18J&#10;558FEsGoWloa/0RHoYEyQydxtgf8+bf7gKe5k5WzmgibcffjKFBxpr8ZYsQ4HQ4Dw6MyvP08IAWv&#10;LdtrizlWC6COpLSeVkYx4L0+iwVC9UK7NQ9ZySSMpNwZlx7PysK3i0TbKdV8HmHEaiv8yqytPPMk&#10;jGbTvAi03fw8Tf4RzuQWk3djbLHtFOZHD0UZZxw63fa1IxxtRGRJt71h5a71iHr7xsx+AQAA//8D&#10;AFBLAwQUAAYACAAAACEAkb+e1uIAAAAOAQAADwAAAGRycy9kb3ducmV2LnhtbEyPwU7DMBBE70j8&#10;g7VI3KgdYgqEOBVC5YKoBG0PHN3ExKH2OsRuE/6e7Qluuzuj2TflYvKOHc0Qu4AKspkAZrAOTYet&#10;gu3m+eoOWEwaG+0CGgU/JsKiOj8rddGEEd/NcZ1aRiEYC63AptQXnMfaGq/jLPQGSfsMg9eJ1qHl&#10;zaBHCveOXwsx5153SB+s7s2TNfV+ffAKluPL1+1b/YpS7u330roVfoiVUpcX0+MDsGSm9GeGEz6h&#10;Q0VMu3DAJjKn4EZIQk8k5HOZAztZRJbRbUeTvM9z4FXJ/9eofgEAAP//AwBQSwECLQAUAAYACAAA&#10;ACEAtoM4kv4AAADhAQAAEwAAAAAAAAAAAAAAAAAAAAAAW0NvbnRlbnRfVHlwZXNdLnhtbFBLAQIt&#10;ABQABgAIAAAAIQA4/SH/1gAAAJQBAAALAAAAAAAAAAAAAAAAAC8BAABfcmVscy8ucmVsc1BLAQIt&#10;ABQABgAIAAAAIQBpJajJVAIAAKsEAAAOAAAAAAAAAAAAAAAAAC4CAABkcnMvZTJvRG9jLnhtbFBL&#10;AQItABQABgAIAAAAIQCRv57W4gAAAA4BAAAPAAAAAAAAAAAAAAAAAK4EAABkcnMvZG93bnJldi54&#10;bWxQSwUGAAAAAAQABADzAAAAvQUAAAAA&#10;" fillcolor="#f8f8f8" stroked="f" strokeweight=".5pt">
                <v:path arrowok="t"/>
                <v:textbox>
                  <w:txbxContent>
                    <w:p w:rsidR="00C03B0C" w:rsidRPr="006A4829" w:rsidRDefault="00C03B0C" w:rsidP="006A4829">
                      <w:pPr>
                        <w:rPr>
                          <w:lang w:val="en-GB"/>
                        </w:rPr>
                      </w:pPr>
                      <w:bookmarkStart w:id="32" w:name="_Toc348627686"/>
                      <w:bookmarkStart w:id="33" w:name="_Toc348628319"/>
                      <w:bookmarkStart w:id="34" w:name="_Toc348707462"/>
                      <w:bookmarkStart w:id="35" w:name="_Toc348968001"/>
                      <w:bookmarkStart w:id="36" w:name="_Toc348968426"/>
                      <w:r w:rsidRPr="006A4829">
                        <w:rPr>
                          <w:lang w:val="en-GB"/>
                        </w:rPr>
                        <w:t>&lt;Please insert latest revision date&gt;</w:t>
                      </w:r>
                      <w:bookmarkEnd w:id="32"/>
                      <w:bookmarkEnd w:id="33"/>
                      <w:bookmarkEnd w:id="34"/>
                      <w:bookmarkEnd w:id="35"/>
                      <w:bookmarkEnd w:id="36"/>
                    </w:p>
                  </w:txbxContent>
                </v:textbox>
              </v:shape>
            </w:pict>
          </mc:Fallback>
        </mc:AlternateContent>
      </w:r>
      <w:r>
        <w:rPr>
          <w:noProof/>
          <w:lang w:val="nl-BE" w:eastAsia="nl-BE"/>
        </w:rPr>
        <mc:AlternateContent>
          <mc:Choice Requires="wpg">
            <w:drawing>
              <wp:anchor distT="0" distB="0" distL="114300" distR="114300" simplePos="0" relativeHeight="251661312" behindDoc="0" locked="0" layoutInCell="1" allowOverlap="1" wp14:anchorId="6210AAC9" wp14:editId="3474D576">
                <wp:simplePos x="0" y="0"/>
                <wp:positionH relativeFrom="column">
                  <wp:posOffset>1148080</wp:posOffset>
                </wp:positionH>
                <wp:positionV relativeFrom="paragraph">
                  <wp:posOffset>3186430</wp:posOffset>
                </wp:positionV>
                <wp:extent cx="5734685" cy="4745355"/>
                <wp:effectExtent l="5080" t="5080" r="3810" b="2540"/>
                <wp:wrapSquare wrapText="bothSides"/>
                <wp:docPr id="20"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685" cy="4745355"/>
                          <a:chOff x="0" y="0"/>
                          <a:chExt cx="5734764" cy="4745167"/>
                        </a:xfrm>
                      </wpg:grpSpPr>
                      <wps:wsp>
                        <wps:cNvPr id="21" name="Ring 4"/>
                        <wps:cNvSpPr>
                          <a:spLocks noChangeArrowheads="1"/>
                        </wps:cNvSpPr>
                        <wps:spPr bwMode="auto">
                          <a:xfrm>
                            <a:off x="533400" y="0"/>
                            <a:ext cx="5201364" cy="4745167"/>
                          </a:xfrm>
                          <a:prstGeom prst="donut">
                            <a:avLst>
                              <a:gd name="adj" fmla="val 1477"/>
                            </a:avLst>
                          </a:prstGeom>
                          <a:solidFill>
                            <a:srgbClr val="D8DBCF"/>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C03B0C" w:rsidRPr="000A6C78" w:rsidRDefault="00C03B0C" w:rsidP="006A4829">
                              <w:pPr>
                                <w:jc w:val="center"/>
                                <w:rPr>
                                  <w:b/>
                                  <w:color w:val="9FA585"/>
                                  <w:sz w:val="40"/>
                                  <w:szCs w:val="40"/>
                                  <w:lang w:val="nl-BE"/>
                                </w:rPr>
                              </w:pPr>
                            </w:p>
                            <w:p w:rsidR="00C03B0C" w:rsidRPr="000A6C78" w:rsidRDefault="00C03B0C" w:rsidP="006A4829">
                              <w:pPr>
                                <w:jc w:val="center"/>
                                <w:rPr>
                                  <w:b/>
                                  <w:color w:val="9FA585"/>
                                  <w:sz w:val="40"/>
                                  <w:szCs w:val="40"/>
                                  <w:lang w:val="nl-BE"/>
                                </w:rPr>
                              </w:pPr>
                            </w:p>
                            <w:p w:rsidR="00C03B0C" w:rsidRPr="000A6C78" w:rsidRDefault="00C03B0C" w:rsidP="006A4829">
                              <w:pPr>
                                <w:jc w:val="center"/>
                                <w:rPr>
                                  <w:b/>
                                  <w:color w:val="9FA585"/>
                                  <w:sz w:val="36"/>
                                  <w:szCs w:val="36"/>
                                </w:rPr>
                              </w:pPr>
                            </w:p>
                            <w:p w:rsidR="00C03B0C" w:rsidRPr="000A6C78" w:rsidRDefault="00C03B0C" w:rsidP="006A4829">
                              <w:pPr>
                                <w:jc w:val="center"/>
                                <w:rPr>
                                  <w:b/>
                                  <w:color w:val="9FA585"/>
                                  <w:sz w:val="36"/>
                                  <w:szCs w:val="36"/>
                                </w:rPr>
                              </w:pPr>
                            </w:p>
                            <w:p w:rsidR="00C03B0C" w:rsidRPr="006A4829" w:rsidRDefault="00C03B0C" w:rsidP="006A4829">
                              <w:pPr>
                                <w:jc w:val="center"/>
                                <w:rPr>
                                  <w:b/>
                                  <w:color w:val="9FA585"/>
                                  <w:sz w:val="36"/>
                                  <w:szCs w:val="36"/>
                                  <w:lang w:val="en-GB"/>
                                </w:rPr>
                              </w:pPr>
                              <w:r w:rsidRPr="006A4829">
                                <w:rPr>
                                  <w:b/>
                                  <w:color w:val="9FA585"/>
                                  <w:sz w:val="36"/>
                                  <w:szCs w:val="36"/>
                                  <w:lang w:val="en-GB"/>
                                </w:rPr>
                                <w:t>&lt;Please insert here name of programme and particular AP year&gt;</w:t>
                              </w:r>
                            </w:p>
                            <w:p w:rsidR="00C03B0C" w:rsidRPr="006A4829" w:rsidRDefault="00C03B0C" w:rsidP="006A4829">
                              <w:pPr>
                                <w:rPr>
                                  <w:lang w:val="en-GB"/>
                                </w:rPr>
                              </w:pPr>
                            </w:p>
                          </w:txbxContent>
                        </wps:txbx>
                        <wps:bodyPr rot="0" vert="horz" wrap="square" lIns="91440" tIns="45720" rIns="91440" bIns="45720" anchor="ctr" anchorCtr="0" upright="1">
                          <a:noAutofit/>
                        </wps:bodyPr>
                      </wps:wsp>
                      <wps:wsp>
                        <wps:cNvPr id="22" name="Ring 28"/>
                        <wps:cNvSpPr>
                          <a:spLocks noChangeArrowheads="1"/>
                        </wps:cNvSpPr>
                        <wps:spPr bwMode="auto">
                          <a:xfrm>
                            <a:off x="0" y="1771650"/>
                            <a:ext cx="1192530" cy="1173449"/>
                          </a:xfrm>
                          <a:prstGeom prst="donut">
                            <a:avLst>
                              <a:gd name="adj" fmla="val 12703"/>
                            </a:avLst>
                          </a:prstGeom>
                          <a:solidFill>
                            <a:srgbClr val="E4E6DE"/>
                          </a:solid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id="Groep 3" o:spid="_x0000_s1028" style="position:absolute;margin-left:90.4pt;margin-top:250.9pt;width:451.55pt;height:373.65pt;z-index:251661312;mso-width-relative:margin" coordsize="57347,47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C9XAMAADcKAAAOAAAAZHJzL2Uyb0RvYy54bWzsVm1v2zYQ/l5g/4Hgd0eiTFmWEKVoYjso&#10;kG7Fuv0AWqJeVolUSTpyOuy/70hKiZMGe0mxAQXqDzIp8o53zz3Pieevj32HbrnSrRQ5JmchRlwU&#10;smxFneNff9kt1hhpw0TJOil4ju+4xq8vfnh1Pg4Zj2Qju5IrBE6EzsYhx40xQxYEumh4z/SZHLiA&#10;xUqqnhmYqjooFRvBe98FURiuglGqclCy4FrD241fxBfOf1XxwvxUVZob1OUYYjPuqdxzb5/BxTnL&#10;asWGpi2mMNgLouhZK+DQe1cbZhg6qPYLV31bKKllZc4K2QeyqtqCuxwgGxI+yeZaycPgcqmzsR7u&#10;YQJon+D0YrfFj7fvFWrLHEcAj2A91AiO5QNaWmzGoc5gy7UaPgzvlU8Qhjey+KhhOXi6bue134z2&#10;4ztZgjt2MNJhc6xUb11A1ujoSnB3XwJ+NKiAl3GypKt1jFEBazSh8TKOfZGKBir5hV3RbE8skxV9&#10;sCSrxFoGLPMHu2Cn4GxmQDj9gKn+Okw/NGzgrlTaAjZjSmZMfwZyIuohdTtmPLUHEwl51TBR8zdK&#10;ybHhrISAiIvfRgouvYGdaCjF36IbL5c0hJI+AzEwbflXQLFsUNpcc9kjO8hxKcXBuBKy2xttHA3K&#10;iSys/A2jqu9ANbesQ4QmM+rTXsB/dmcNtezactd2nZuoen/VKQSWOd6sN5dXu6lkj7Z1wm4W0pr5&#10;ivo3QJopHEsfJ7ffUxLR8DJKF7vVOlnQHY0XaRKuFyFJL9NVSFO62f1hcyE0a9qy5OKmFXyWPqH/&#10;jAZTE/KideJHI0godpCzroZeWBjlIHuUiT5NOHS/5xIG3YsSMmWZZcJ2GhvWdn4cPI7ekRwgmP8d&#10;KEB3TxXPdXPcH73OZxLuZXkHRFISKgxEgSYOg0aqzxiN0BBzrD8dmOIYdW8FkDEllNoO6iY0Tmy/&#10;UKcr+9MVJgpw5VFAfnJlfN89DKqtGziLOHyEfAMNomqN7yc683G55uIk+n9pNXqk1Wg943SvPSDv&#10;fyRWr1OSJGQVT98ky2jbEAlJo3gJG2xDJATaI00nysz9dJbXC9QaJaHr8yDSfyvXLd2uNtvn2Ptd&#10;rk66XyXXb0ec7rMKtxPXfKablL3+nM6dmB/uexd/AgAA//8DAFBLAwQUAAYACAAAACEABTbHE+IA&#10;AAANAQAADwAAAGRycy9kb3ducmV2LnhtbEyPwW7CMBBE75X6D9Yi9VZsQ6lCiIMQantClYBKVW8m&#10;XpKI2I5ik4S/73JqbzPa0eybbD3ahvXYhdo7BXIqgKErvKldqeDr+P6cAAtRO6Mb71DBDQOs88eH&#10;TKfGD26P/SGWjEpcSLWCKsY25TwUFVodpr5FR7ez76yOZLuSm04PVG4bPhPilVtdO/pQ6Ra3FRaX&#10;w9Uq+Bj0sJnLt353OW9vP8fF5/dOolJPk3GzAhZxjH9huOMTOuTEdPJXZwJryCeC0KOChZAk7gmR&#10;zJfATqRmL0sJPM/4/xX5LwAAAP//AwBQSwECLQAUAAYACAAAACEAtoM4kv4AAADhAQAAEwAAAAAA&#10;AAAAAAAAAAAAAAAAW0NvbnRlbnRfVHlwZXNdLnhtbFBLAQItABQABgAIAAAAIQA4/SH/1gAAAJQB&#10;AAALAAAAAAAAAAAAAAAAAC8BAABfcmVscy8ucmVsc1BLAQItABQABgAIAAAAIQACDhC9XAMAADcK&#10;AAAOAAAAAAAAAAAAAAAAAC4CAABkcnMvZTJvRG9jLnhtbFBLAQItABQABgAIAAAAIQAFNscT4gAA&#10;AA0BAAAPAAAAAAAAAAAAAAAAALYFAABkcnMvZG93bnJldi54bWxQSwUGAAAAAAQABADzAAAAxQYA&#10;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ing 4" o:spid="_x0000_s1029" type="#_x0000_t23" style="position:absolute;left:5334;width:52013;height:47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7JsYA&#10;AADbAAAADwAAAGRycy9kb3ducmV2LnhtbESPQWvCQBSE74X+h+UJvdVNjIhN3YjUFgShkthLb4/s&#10;MwnJvg3ZVVN/vVso9DjMzDfMaj2aTlxocI1lBfE0AkFcWt1wpeDr+PG8BOE8ssbOMin4IQfr7PFh&#10;ham2V87pUvhKBAi7FBXU3veplK6syaCb2p44eCc7GPRBDpXUA14D3HRyFkULabDhsFBjT281lW1x&#10;NgqSeJvkt/n7y+d+Ee+SjTzk361U6mkybl5BeBr9f/ivvdMKZjH8fgk/QG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k7JsYAAADbAAAADwAAAAAAAAAAAAAAAACYAgAAZHJz&#10;L2Rvd25yZXYueG1sUEsFBgAAAAAEAAQA9QAAAIsDAAAAAA==&#10;" adj="291" fillcolor="#d8dbcf" stroked="f" strokeweight="2pt">
                  <v:textbox>
                    <w:txbxContent>
                      <w:p w:rsidR="00C03B0C" w:rsidRPr="000A6C78" w:rsidRDefault="00C03B0C" w:rsidP="006A4829">
                        <w:pPr>
                          <w:jc w:val="center"/>
                          <w:rPr>
                            <w:b/>
                            <w:color w:val="9FA585"/>
                            <w:sz w:val="40"/>
                            <w:szCs w:val="40"/>
                            <w:lang w:val="nl-BE"/>
                          </w:rPr>
                        </w:pPr>
                      </w:p>
                      <w:p w:rsidR="00C03B0C" w:rsidRPr="000A6C78" w:rsidRDefault="00C03B0C" w:rsidP="006A4829">
                        <w:pPr>
                          <w:jc w:val="center"/>
                          <w:rPr>
                            <w:b/>
                            <w:color w:val="9FA585"/>
                            <w:sz w:val="40"/>
                            <w:szCs w:val="40"/>
                            <w:lang w:val="nl-BE"/>
                          </w:rPr>
                        </w:pPr>
                      </w:p>
                      <w:p w:rsidR="00C03B0C" w:rsidRPr="000A6C78" w:rsidRDefault="00C03B0C" w:rsidP="006A4829">
                        <w:pPr>
                          <w:jc w:val="center"/>
                          <w:rPr>
                            <w:b/>
                            <w:color w:val="9FA585"/>
                            <w:sz w:val="36"/>
                            <w:szCs w:val="36"/>
                          </w:rPr>
                        </w:pPr>
                      </w:p>
                      <w:p w:rsidR="00C03B0C" w:rsidRPr="000A6C78" w:rsidRDefault="00C03B0C" w:rsidP="006A4829">
                        <w:pPr>
                          <w:jc w:val="center"/>
                          <w:rPr>
                            <w:b/>
                            <w:color w:val="9FA585"/>
                            <w:sz w:val="36"/>
                            <w:szCs w:val="36"/>
                          </w:rPr>
                        </w:pPr>
                      </w:p>
                      <w:p w:rsidR="00C03B0C" w:rsidRPr="006A4829" w:rsidRDefault="00C03B0C" w:rsidP="006A4829">
                        <w:pPr>
                          <w:jc w:val="center"/>
                          <w:rPr>
                            <w:b/>
                            <w:color w:val="9FA585"/>
                            <w:sz w:val="36"/>
                            <w:szCs w:val="36"/>
                            <w:lang w:val="en-GB"/>
                          </w:rPr>
                        </w:pPr>
                        <w:r w:rsidRPr="006A4829">
                          <w:rPr>
                            <w:b/>
                            <w:color w:val="9FA585"/>
                            <w:sz w:val="36"/>
                            <w:szCs w:val="36"/>
                            <w:lang w:val="en-GB"/>
                          </w:rPr>
                          <w:t>&lt;Please insert here name of programme and particular AP year&gt;</w:t>
                        </w:r>
                      </w:p>
                      <w:p w:rsidR="00C03B0C" w:rsidRPr="006A4829" w:rsidRDefault="00C03B0C" w:rsidP="006A4829">
                        <w:pPr>
                          <w:rPr>
                            <w:lang w:val="en-GB"/>
                          </w:rPr>
                        </w:pPr>
                      </w:p>
                    </w:txbxContent>
                  </v:textbox>
                </v:shape>
                <v:shape id="Ring 28" o:spid="_x0000_s1030" type="#_x0000_t23" style="position:absolute;top:17716;width:11925;height:11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hZ8IA&#10;AADbAAAADwAAAGRycy9kb3ducmV2LnhtbESPQWvCQBSE74L/YXlCb7oxtFKjq0hB2mu1hxwf2Wc2&#10;mH0bd9ck/nu3UOhxmJlvmO1+tK3oyYfGsYLlIgNBXDndcK3g53ycv4MIEVlj65gUPCjAfjedbLHQ&#10;buBv6k+xFgnCoUAFJsaukDJUhiyGheuIk3dx3mJM0tdSexwS3LYyz7KVtNhwWjDY0Yeh6nq6WwVy&#10;NZjP6/qWubJ/Pb75qozne6nUy2w8bEBEGuN/+K/9pRXkOfx+S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4+FnwgAAANsAAAAPAAAAAAAAAAAAAAAAAJgCAABkcnMvZG93&#10;bnJldi54bWxQSwUGAAAAAAQABAD1AAAAhwMAAAAA&#10;" adj="2700" fillcolor="#e4e6de" stroked="f" strokeweight="2pt"/>
                <w10:wrap type="square"/>
              </v:group>
            </w:pict>
          </mc:Fallback>
        </mc:AlternateContent>
      </w:r>
      <w:r>
        <w:rPr>
          <w:noProof/>
          <w:lang w:val="nl-BE" w:eastAsia="nl-BE"/>
        </w:rPr>
        <mc:AlternateContent>
          <mc:Choice Requires="wps">
            <w:drawing>
              <wp:anchor distT="0" distB="0" distL="114300" distR="114300" simplePos="0" relativeHeight="251659264" behindDoc="0" locked="0" layoutInCell="1" allowOverlap="1" wp14:anchorId="012DCDB0" wp14:editId="553886CB">
                <wp:simplePos x="0" y="0"/>
                <wp:positionH relativeFrom="column">
                  <wp:posOffset>-718820</wp:posOffset>
                </wp:positionH>
                <wp:positionV relativeFrom="paragraph">
                  <wp:posOffset>-728345</wp:posOffset>
                </wp:positionV>
                <wp:extent cx="7154545" cy="6277610"/>
                <wp:effectExtent l="0" t="0" r="8255" b="8890"/>
                <wp:wrapSquare wrapText="bothSides"/>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4545" cy="6277610"/>
                        </a:xfrm>
                        <a:prstGeom prst="rect">
                          <a:avLst/>
                        </a:prstGeom>
                        <a:solidFill>
                          <a:srgbClr val="000000">
                            <a:lumMod val="50000"/>
                            <a:lumOff val="50000"/>
                          </a:srgbClr>
                        </a:solidFill>
                        <a:ln w="25400" cap="flat" cmpd="sng" algn="ctr">
                          <a:noFill/>
                          <a:prstDash val="solid"/>
                        </a:ln>
                        <a:effectLst/>
                      </wps:spPr>
                      <wps:txbx>
                        <w:txbxContent>
                          <w:p w:rsidR="00C03B0C" w:rsidRDefault="00C03B0C" w:rsidP="006A4829">
                            <w:pPr>
                              <w:jc w:val="center"/>
                              <w:rPr>
                                <w:b/>
                                <w:color w:val="F8F8F8"/>
                                <w:sz w:val="48"/>
                                <w:szCs w:val="48"/>
                              </w:rPr>
                            </w:pPr>
                          </w:p>
                          <w:p w:rsidR="00C03B0C" w:rsidRDefault="00C03B0C" w:rsidP="006A4829">
                            <w:pPr>
                              <w:jc w:val="center"/>
                              <w:rPr>
                                <w:b/>
                                <w:color w:val="F8F8F8"/>
                                <w:sz w:val="48"/>
                                <w:szCs w:val="48"/>
                              </w:rPr>
                            </w:pPr>
                          </w:p>
                          <w:p w:rsidR="00C03B0C" w:rsidRDefault="00C03B0C" w:rsidP="006A4829">
                            <w:pPr>
                              <w:jc w:val="center"/>
                              <w:rPr>
                                <w:b/>
                                <w:color w:val="F8F8F8"/>
                                <w:sz w:val="48"/>
                                <w:szCs w:val="48"/>
                              </w:rPr>
                            </w:pPr>
                          </w:p>
                          <w:p w:rsidR="00C03B0C" w:rsidRDefault="00C03B0C" w:rsidP="006A4829">
                            <w:pPr>
                              <w:jc w:val="center"/>
                              <w:rPr>
                                <w:b/>
                                <w:color w:val="F8F8F8"/>
                                <w:sz w:val="48"/>
                                <w:szCs w:val="48"/>
                              </w:rPr>
                            </w:pPr>
                          </w:p>
                          <w:p w:rsidR="00C03B0C" w:rsidRPr="006A4829" w:rsidRDefault="00C03B0C" w:rsidP="006A4829">
                            <w:pPr>
                              <w:jc w:val="center"/>
                              <w:rPr>
                                <w:b/>
                                <w:color w:val="F8F8F8"/>
                                <w:sz w:val="48"/>
                                <w:szCs w:val="48"/>
                                <w:lang w:val="en-GB"/>
                              </w:rPr>
                            </w:pPr>
                            <w:bookmarkStart w:id="23" w:name="_Toc348627687"/>
                            <w:bookmarkStart w:id="24" w:name="_Toc348628320"/>
                            <w:bookmarkStart w:id="25" w:name="_Toc348707463"/>
                            <w:bookmarkStart w:id="26" w:name="_Toc348968002"/>
                            <w:bookmarkStart w:id="27" w:name="_Toc348968427"/>
                            <w:r w:rsidRPr="006A4829">
                              <w:rPr>
                                <w:b/>
                                <w:color w:val="F8F8F8"/>
                                <w:sz w:val="48"/>
                                <w:szCs w:val="48"/>
                                <w:lang w:val="en-GB"/>
                              </w:rPr>
                              <w:t>Format for AP reporting</w:t>
                            </w:r>
                            <w:bookmarkEnd w:id="23"/>
                            <w:bookmarkEnd w:id="24"/>
                            <w:bookmarkEnd w:id="25"/>
                            <w:bookmarkEnd w:id="26"/>
                            <w:bookmarkEnd w:id="27"/>
                          </w:p>
                          <w:p w:rsidR="00C03B0C" w:rsidRPr="006A4829" w:rsidRDefault="00C03B0C" w:rsidP="006A4829">
                            <w:pPr>
                              <w:jc w:val="center"/>
                              <w:rPr>
                                <w:b/>
                                <w:color w:val="F8F8F8"/>
                                <w:sz w:val="48"/>
                                <w:szCs w:val="48"/>
                                <w:lang w:val="en-GB"/>
                              </w:rPr>
                            </w:pPr>
                            <w:r w:rsidRPr="006A4829">
                              <w:rPr>
                                <w:b/>
                                <w:color w:val="F8F8F8"/>
                                <w:sz w:val="48"/>
                                <w:szCs w:val="48"/>
                                <w:lang w:val="en-GB"/>
                              </w:rPr>
                              <w:t xml:space="preserve"> </w:t>
                            </w:r>
                            <w:bookmarkStart w:id="28" w:name="_Toc348627688"/>
                            <w:bookmarkStart w:id="29" w:name="_Toc348628321"/>
                            <w:bookmarkStart w:id="30" w:name="_Toc348707464"/>
                            <w:bookmarkStart w:id="31" w:name="_Toc348968003"/>
                            <w:bookmarkStart w:id="32" w:name="_Toc348968428"/>
                            <w:r w:rsidRPr="006A4829">
                              <w:rPr>
                                <w:b/>
                                <w:color w:val="F8F8F8"/>
                                <w:sz w:val="48"/>
                                <w:szCs w:val="48"/>
                                <w:lang w:val="en-GB"/>
                              </w:rPr>
                              <w:t>Annual Report or AR</w:t>
                            </w:r>
                            <w:bookmarkEnd w:id="28"/>
                            <w:bookmarkEnd w:id="29"/>
                            <w:bookmarkEnd w:id="30"/>
                            <w:bookmarkEnd w:id="31"/>
                            <w:bookmarkEnd w:id="32"/>
                          </w:p>
                          <w:p w:rsidR="00C03B0C" w:rsidRPr="006A4829" w:rsidRDefault="00C03B0C" w:rsidP="006A4829">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34" o:spid="_x0000_s1031" style="position:absolute;margin-left:-56.6pt;margin-top:-57.35pt;width:563.35pt;height:49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toiAIAABgFAAAOAAAAZHJzL2Uyb0RvYy54bWysVG1v2jAQ/j5p/8Hy9zXAoGwRoUJUnSax&#10;tlo79fPhOCSq7fNsQ9L9+p6d0LJun6aBZPleci/PPefFRacVO0jnGzQFH5+NOJNGYNmYXcF/3F99&#10;+MSZD2BKUGhkwZ+k5xfL9+8Wrc3lBGtUpXSMghift7bgdQg2zzIvaqnBn6GVhowVOg2BRLfLSgct&#10;Rdcqm4xG51mLrrQOhfSetJe9kS9T/KqSItxUlZeBqYJTbSGdLp3beGbLBeQ7B7ZuxFAG/EMVGhpD&#10;SV9CXUIAtnfNH6F0Ixx6rMKZQJ1hVTVCph6om/HoTTd3NViZeiFwvH2Byf+/sOL6cOtYUxb845Qz&#10;A5pm9F2KOtQoHxnpCKDW+pz87uytiy16u0Hx6MmQ/WaJgh98usrp6EsNsi6h/fSCtuwCE6Scj2dT&#10;+nMmyHY+mc/Px2keGeTHz63z4YtEzeKl4I7GmVCGw8aHWADkR5dUGaqmvGqUSoLbbdfKsQPE0adf&#10;+lbt9Tcse/UsqnsOkJqY8kZN8X0fJuXyp/GVYW3BJ7MpRWACiLuVgkBXbQlNb3acgdrRUojgUmKD&#10;sbREuFj0Jfi6T5fCxioonTKxdpmYO/T4imu8hW7b9fM6jmaL5RPN0GFPbm/FVUPxN+DDLThiM9VH&#10;Gxpu6KgUUtE43Dir0f36mz76E8nIyllL20EN/dyDk5ypr4bo93k8ncZ1SsJ0Np+Q4E4t21OL2es1&#10;0hTG9BZYka7RP6jjtXKoH2iRVzErmcAIyt1DNwjr0G8tPQVCrlbJjVbIQtiYOyti8IhcRPa+ewBn&#10;B84Eots1HjcJ8jfU6X3jlwZX+4BVk3gVke5xHVhO65fmMzwVcb9P5eT1+qAtnwEAAP//AwBQSwME&#10;FAAGAAgAAAAhAHdfFqjiAAAADgEAAA8AAABkcnMvZG93bnJldi54bWxMj8tOwzAQRfdI/IM1SOxa&#10;Jw3QEuJUFVIFKyoKUrduPMRR7XEUO4/y9bhsYDejObpzbrGerGEDdr5xJCCdJ8CQKqcaqgV8fmxn&#10;K2A+SFLSOEIBZ/SwLq+vCpkrN9I7DvtQsxhCPpcCdAhtzrmvNFrp565Fircv11kZ4trVXHVyjOHW&#10;8EWSPHArG4oftGzxWWN12vdWgOQnMv1m+z2eh9deH3aHF/+WCXF7M22egAWcwh8MF/2oDmV0Orqe&#10;lGdGwCxNs0Vkf6e7JbALk6TZPbCjgNUyewReFvx/jfIHAAD//wMAUEsBAi0AFAAGAAgAAAAhALaD&#10;OJL+AAAA4QEAABMAAAAAAAAAAAAAAAAAAAAAAFtDb250ZW50X1R5cGVzXS54bWxQSwECLQAUAAYA&#10;CAAAACEAOP0h/9YAAACUAQAACwAAAAAAAAAAAAAAAAAvAQAAX3JlbHMvLnJlbHNQSwECLQAUAAYA&#10;CAAAACEA1GQraIgCAAAYBQAADgAAAAAAAAAAAAAAAAAuAgAAZHJzL2Uyb0RvYy54bWxQSwECLQAU&#10;AAYACAAAACEAd18WqOIAAAAOAQAADwAAAAAAAAAAAAAAAADiBAAAZHJzL2Rvd25yZXYueG1sUEsF&#10;BgAAAAAEAAQA8wAAAPEFAAAAAA==&#10;" fillcolor="#7f7f7f" stroked="f" strokeweight="2pt">
                <v:path arrowok="t"/>
                <v:textbox>
                  <w:txbxContent>
                    <w:p w:rsidR="00C03B0C" w:rsidRDefault="00C03B0C" w:rsidP="006A4829">
                      <w:pPr>
                        <w:jc w:val="center"/>
                        <w:rPr>
                          <w:b/>
                          <w:color w:val="F8F8F8"/>
                          <w:sz w:val="48"/>
                          <w:szCs w:val="48"/>
                        </w:rPr>
                      </w:pPr>
                    </w:p>
                    <w:p w:rsidR="00C03B0C" w:rsidRDefault="00C03B0C" w:rsidP="006A4829">
                      <w:pPr>
                        <w:jc w:val="center"/>
                        <w:rPr>
                          <w:b/>
                          <w:color w:val="F8F8F8"/>
                          <w:sz w:val="48"/>
                          <w:szCs w:val="48"/>
                        </w:rPr>
                      </w:pPr>
                    </w:p>
                    <w:p w:rsidR="00C03B0C" w:rsidRDefault="00C03B0C" w:rsidP="006A4829">
                      <w:pPr>
                        <w:jc w:val="center"/>
                        <w:rPr>
                          <w:b/>
                          <w:color w:val="F8F8F8"/>
                          <w:sz w:val="48"/>
                          <w:szCs w:val="48"/>
                        </w:rPr>
                      </w:pPr>
                    </w:p>
                    <w:p w:rsidR="00C03B0C" w:rsidRDefault="00C03B0C" w:rsidP="006A4829">
                      <w:pPr>
                        <w:jc w:val="center"/>
                        <w:rPr>
                          <w:b/>
                          <w:color w:val="F8F8F8"/>
                          <w:sz w:val="48"/>
                          <w:szCs w:val="48"/>
                        </w:rPr>
                      </w:pPr>
                    </w:p>
                    <w:p w:rsidR="00C03B0C" w:rsidRPr="006A4829" w:rsidRDefault="00C03B0C" w:rsidP="006A4829">
                      <w:pPr>
                        <w:jc w:val="center"/>
                        <w:rPr>
                          <w:b/>
                          <w:color w:val="F8F8F8"/>
                          <w:sz w:val="48"/>
                          <w:szCs w:val="48"/>
                          <w:lang w:val="en-GB"/>
                        </w:rPr>
                      </w:pPr>
                      <w:bookmarkStart w:id="47" w:name="_Toc348627687"/>
                      <w:bookmarkStart w:id="48" w:name="_Toc348628320"/>
                      <w:bookmarkStart w:id="49" w:name="_Toc348707463"/>
                      <w:bookmarkStart w:id="50" w:name="_Toc348968002"/>
                      <w:bookmarkStart w:id="51" w:name="_Toc348968427"/>
                      <w:r w:rsidRPr="006A4829">
                        <w:rPr>
                          <w:b/>
                          <w:color w:val="F8F8F8"/>
                          <w:sz w:val="48"/>
                          <w:szCs w:val="48"/>
                          <w:lang w:val="en-GB"/>
                        </w:rPr>
                        <w:t>Format for AP reporting</w:t>
                      </w:r>
                      <w:bookmarkEnd w:id="47"/>
                      <w:bookmarkEnd w:id="48"/>
                      <w:bookmarkEnd w:id="49"/>
                      <w:bookmarkEnd w:id="50"/>
                      <w:bookmarkEnd w:id="51"/>
                    </w:p>
                    <w:p w:rsidR="00C03B0C" w:rsidRPr="006A4829" w:rsidRDefault="00C03B0C" w:rsidP="006A4829">
                      <w:pPr>
                        <w:jc w:val="center"/>
                        <w:rPr>
                          <w:b/>
                          <w:color w:val="F8F8F8"/>
                          <w:sz w:val="48"/>
                          <w:szCs w:val="48"/>
                          <w:lang w:val="en-GB"/>
                        </w:rPr>
                      </w:pPr>
                      <w:r w:rsidRPr="006A4829">
                        <w:rPr>
                          <w:b/>
                          <w:color w:val="F8F8F8"/>
                          <w:sz w:val="48"/>
                          <w:szCs w:val="48"/>
                          <w:lang w:val="en-GB"/>
                        </w:rPr>
                        <w:t xml:space="preserve"> </w:t>
                      </w:r>
                      <w:bookmarkStart w:id="52" w:name="_Toc348627688"/>
                      <w:bookmarkStart w:id="53" w:name="_Toc348628321"/>
                      <w:bookmarkStart w:id="54" w:name="_Toc348707464"/>
                      <w:bookmarkStart w:id="55" w:name="_Toc348968003"/>
                      <w:bookmarkStart w:id="56" w:name="_Toc348968428"/>
                      <w:r w:rsidRPr="006A4829">
                        <w:rPr>
                          <w:b/>
                          <w:color w:val="F8F8F8"/>
                          <w:sz w:val="48"/>
                          <w:szCs w:val="48"/>
                          <w:lang w:val="en-GB"/>
                        </w:rPr>
                        <w:t>Annual Report or AR</w:t>
                      </w:r>
                      <w:bookmarkEnd w:id="52"/>
                      <w:bookmarkEnd w:id="53"/>
                      <w:bookmarkEnd w:id="54"/>
                      <w:bookmarkEnd w:id="55"/>
                      <w:bookmarkEnd w:id="56"/>
                    </w:p>
                    <w:p w:rsidR="00C03B0C" w:rsidRPr="006A4829" w:rsidRDefault="00C03B0C" w:rsidP="006A4829">
                      <w:pPr>
                        <w:rPr>
                          <w:lang w:val="en-GB"/>
                        </w:rPr>
                      </w:pPr>
                    </w:p>
                  </w:txbxContent>
                </v:textbox>
                <w10:wrap type="square"/>
              </v:rect>
            </w:pict>
          </mc:Fallback>
        </mc:AlternateContent>
      </w:r>
      <w:r>
        <w:rPr>
          <w:noProof/>
          <w:lang w:val="nl-BE" w:eastAsia="nl-BE"/>
        </w:rPr>
        <w:drawing>
          <wp:anchor distT="0" distB="0" distL="114300" distR="114300" simplePos="0" relativeHeight="251660288" behindDoc="0" locked="0" layoutInCell="1" allowOverlap="1" wp14:anchorId="7497F9E1" wp14:editId="055A13C5">
            <wp:simplePos x="0" y="0"/>
            <wp:positionH relativeFrom="column">
              <wp:posOffset>-705485</wp:posOffset>
            </wp:positionH>
            <wp:positionV relativeFrom="paragraph">
              <wp:posOffset>8660765</wp:posOffset>
            </wp:positionV>
            <wp:extent cx="3466465" cy="819150"/>
            <wp:effectExtent l="0" t="0" r="635" b="0"/>
            <wp:wrapSquare wrapText="bothSides"/>
            <wp:docPr id="23"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6465" cy="819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p>
    <w:bookmarkStart w:id="33" w:name="_Toc348968429" w:displacedByCustomXml="next"/>
    <w:bookmarkStart w:id="34" w:name="_Toc348628323" w:displacedByCustomXml="next"/>
    <w:bookmarkStart w:id="35" w:name="_Toc348627690" w:displacedByCustomXml="next"/>
    <w:sdt>
      <w:sdtPr>
        <w:rPr>
          <w:rFonts w:ascii="Arial" w:eastAsia="Times New Roman" w:hAnsi="Arial" w:cs="Arial"/>
          <w:b w:val="0"/>
          <w:bCs w:val="0"/>
          <w:color w:val="404040" w:themeColor="text1" w:themeTint="BF"/>
          <w:sz w:val="20"/>
          <w:szCs w:val="20"/>
          <w:lang w:val="nl-NL" w:eastAsia="nl-NL"/>
        </w:rPr>
        <w:id w:val="184181510"/>
        <w:docPartObj>
          <w:docPartGallery w:val="Table of Contents"/>
          <w:docPartUnique/>
        </w:docPartObj>
      </w:sdtPr>
      <w:sdtEndPr/>
      <w:sdtContent>
        <w:p w:rsidR="00C03B0C" w:rsidRDefault="000E448C">
          <w:pPr>
            <w:pStyle w:val="Kopvaninhoudsopgave"/>
          </w:pPr>
          <w:r>
            <w:rPr>
              <w:lang w:val="nl-NL"/>
            </w:rPr>
            <w:t>Contents</w:t>
          </w:r>
        </w:p>
        <w:p w:rsidR="000E448C" w:rsidRDefault="00C03B0C">
          <w:pPr>
            <w:pStyle w:val="Inhopg1"/>
            <w:rPr>
              <w:rFonts w:eastAsiaTheme="minorEastAsia" w:cstheme="minorBidi"/>
              <w:b w:val="0"/>
              <w:bCs w:val="0"/>
              <w:noProof/>
              <w:color w:val="auto"/>
              <w:sz w:val="22"/>
              <w:szCs w:val="22"/>
              <w:lang w:val="nl-BE" w:eastAsia="nl-BE"/>
            </w:rPr>
          </w:pPr>
          <w:r>
            <w:fldChar w:fldCharType="begin"/>
          </w:r>
          <w:r>
            <w:instrText xml:space="preserve"> TOC \o "1-3" \h \z \u </w:instrText>
          </w:r>
          <w:r>
            <w:fldChar w:fldCharType="separate"/>
          </w:r>
          <w:hyperlink w:anchor="_Toc363045810" w:history="1">
            <w:r w:rsidR="000E448C" w:rsidRPr="00E159D3">
              <w:rPr>
                <w:rStyle w:val="Hyperlink"/>
                <w:noProof/>
                <w:lang w:val="en-GB"/>
              </w:rPr>
              <w:t>Introduction to the Annual Report (AR)</w:t>
            </w:r>
            <w:r w:rsidR="000E448C">
              <w:rPr>
                <w:noProof/>
                <w:webHidden/>
              </w:rPr>
              <w:tab/>
            </w:r>
            <w:r w:rsidR="000E448C">
              <w:rPr>
                <w:noProof/>
                <w:webHidden/>
              </w:rPr>
              <w:fldChar w:fldCharType="begin"/>
            </w:r>
            <w:r w:rsidR="000E448C">
              <w:rPr>
                <w:noProof/>
                <w:webHidden/>
              </w:rPr>
              <w:instrText xml:space="preserve"> PAGEREF _Toc363045810 \h </w:instrText>
            </w:r>
            <w:r w:rsidR="000E448C">
              <w:rPr>
                <w:noProof/>
                <w:webHidden/>
              </w:rPr>
            </w:r>
            <w:r w:rsidR="000E448C">
              <w:rPr>
                <w:noProof/>
                <w:webHidden/>
              </w:rPr>
              <w:fldChar w:fldCharType="separate"/>
            </w:r>
            <w:r w:rsidR="000E448C">
              <w:rPr>
                <w:noProof/>
                <w:webHidden/>
              </w:rPr>
              <w:t>3</w:t>
            </w:r>
            <w:r w:rsidR="000E448C">
              <w:rPr>
                <w:noProof/>
                <w:webHidden/>
              </w:rPr>
              <w:fldChar w:fldCharType="end"/>
            </w:r>
          </w:hyperlink>
        </w:p>
        <w:p w:rsidR="000E448C" w:rsidRDefault="00302401">
          <w:pPr>
            <w:pStyle w:val="Inhopg1"/>
            <w:rPr>
              <w:rFonts w:eastAsiaTheme="minorEastAsia" w:cstheme="minorBidi"/>
              <w:b w:val="0"/>
              <w:bCs w:val="0"/>
              <w:noProof/>
              <w:color w:val="auto"/>
              <w:sz w:val="22"/>
              <w:szCs w:val="22"/>
              <w:lang w:val="nl-BE" w:eastAsia="nl-BE"/>
            </w:rPr>
          </w:pPr>
          <w:hyperlink w:anchor="_Toc363045811" w:history="1">
            <w:r w:rsidR="000E448C" w:rsidRPr="00E159D3">
              <w:rPr>
                <w:rStyle w:val="Hyperlink"/>
                <w:noProof/>
                <w:lang w:val="en-GB"/>
              </w:rPr>
              <w:t>ANNUAL ACTIVITY REPORT</w:t>
            </w:r>
            <w:r w:rsidR="000E448C">
              <w:rPr>
                <w:noProof/>
                <w:webHidden/>
              </w:rPr>
              <w:tab/>
            </w:r>
            <w:r w:rsidR="000E448C">
              <w:rPr>
                <w:noProof/>
                <w:webHidden/>
              </w:rPr>
              <w:fldChar w:fldCharType="begin"/>
            </w:r>
            <w:r w:rsidR="000E448C">
              <w:rPr>
                <w:noProof/>
                <w:webHidden/>
              </w:rPr>
              <w:instrText xml:space="preserve"> PAGEREF _Toc363045811 \h </w:instrText>
            </w:r>
            <w:r w:rsidR="000E448C">
              <w:rPr>
                <w:noProof/>
                <w:webHidden/>
              </w:rPr>
            </w:r>
            <w:r w:rsidR="000E448C">
              <w:rPr>
                <w:noProof/>
                <w:webHidden/>
              </w:rPr>
              <w:fldChar w:fldCharType="separate"/>
            </w:r>
            <w:r w:rsidR="000E448C">
              <w:rPr>
                <w:noProof/>
                <w:webHidden/>
              </w:rPr>
              <w:t>5</w:t>
            </w:r>
            <w:r w:rsidR="000E448C">
              <w:rPr>
                <w:noProof/>
                <w:webHidden/>
              </w:rPr>
              <w:fldChar w:fldCharType="end"/>
            </w:r>
          </w:hyperlink>
        </w:p>
        <w:p w:rsidR="000E448C" w:rsidRDefault="00302401">
          <w:pPr>
            <w:pStyle w:val="Inhopg1"/>
            <w:rPr>
              <w:rFonts w:eastAsiaTheme="minorEastAsia" w:cstheme="minorBidi"/>
              <w:b w:val="0"/>
              <w:bCs w:val="0"/>
              <w:noProof/>
              <w:color w:val="auto"/>
              <w:sz w:val="22"/>
              <w:szCs w:val="22"/>
              <w:lang w:val="nl-BE" w:eastAsia="nl-BE"/>
            </w:rPr>
          </w:pPr>
          <w:hyperlink w:anchor="_Toc363045812" w:history="1">
            <w:r w:rsidR="000E448C" w:rsidRPr="00E159D3">
              <w:rPr>
                <w:rStyle w:val="Hyperlink"/>
                <w:noProof/>
                <w:lang w:val="en-GB"/>
              </w:rPr>
              <w:t>PART I – PROGRAMME LEVEL</w:t>
            </w:r>
            <w:r w:rsidR="000E448C">
              <w:rPr>
                <w:noProof/>
                <w:webHidden/>
              </w:rPr>
              <w:tab/>
            </w:r>
            <w:r w:rsidR="000E448C">
              <w:rPr>
                <w:noProof/>
                <w:webHidden/>
              </w:rPr>
              <w:fldChar w:fldCharType="begin"/>
            </w:r>
            <w:r w:rsidR="000E448C">
              <w:rPr>
                <w:noProof/>
                <w:webHidden/>
              </w:rPr>
              <w:instrText xml:space="preserve"> PAGEREF _Toc363045812 \h </w:instrText>
            </w:r>
            <w:r w:rsidR="000E448C">
              <w:rPr>
                <w:noProof/>
                <w:webHidden/>
              </w:rPr>
            </w:r>
            <w:r w:rsidR="000E448C">
              <w:rPr>
                <w:noProof/>
                <w:webHidden/>
              </w:rPr>
              <w:fldChar w:fldCharType="separate"/>
            </w:r>
            <w:r w:rsidR="000E448C">
              <w:rPr>
                <w:noProof/>
                <w:webHidden/>
              </w:rPr>
              <w:t>5</w:t>
            </w:r>
            <w:r w:rsidR="000E448C">
              <w:rPr>
                <w:noProof/>
                <w:webHidden/>
              </w:rPr>
              <w:fldChar w:fldCharType="end"/>
            </w:r>
          </w:hyperlink>
        </w:p>
        <w:p w:rsidR="000E448C" w:rsidRDefault="00302401">
          <w:pPr>
            <w:pStyle w:val="Inhopg2"/>
            <w:tabs>
              <w:tab w:val="left" w:pos="660"/>
              <w:tab w:val="right" w:leader="dot" w:pos="9060"/>
            </w:tabs>
            <w:rPr>
              <w:rFonts w:eastAsiaTheme="minorEastAsia" w:cstheme="minorBidi"/>
              <w:i w:val="0"/>
              <w:iCs w:val="0"/>
              <w:noProof/>
              <w:color w:val="auto"/>
              <w:sz w:val="22"/>
              <w:szCs w:val="22"/>
              <w:lang w:val="nl-BE" w:eastAsia="nl-BE"/>
            </w:rPr>
          </w:pPr>
          <w:hyperlink w:anchor="_Toc363045813" w:history="1">
            <w:r w:rsidR="000E448C" w:rsidRPr="00E159D3">
              <w:rPr>
                <w:rStyle w:val="Hyperlink"/>
                <w:noProof/>
                <w:lang w:val="en-GB"/>
              </w:rPr>
              <w:t>1.</w:t>
            </w:r>
            <w:r w:rsidR="000E448C">
              <w:rPr>
                <w:rFonts w:eastAsiaTheme="minorEastAsia" w:cstheme="minorBidi"/>
                <w:i w:val="0"/>
                <w:iCs w:val="0"/>
                <w:noProof/>
                <w:color w:val="auto"/>
                <w:sz w:val="22"/>
                <w:szCs w:val="22"/>
                <w:lang w:val="nl-BE" w:eastAsia="nl-BE"/>
              </w:rPr>
              <w:tab/>
            </w:r>
            <w:r w:rsidR="000E448C" w:rsidRPr="00E159D3">
              <w:rPr>
                <w:rStyle w:val="Hyperlink"/>
                <w:noProof/>
                <w:lang w:val="en-GB"/>
              </w:rPr>
              <w:t>Key facts and figures</w:t>
            </w:r>
            <w:r w:rsidR="000E448C">
              <w:rPr>
                <w:noProof/>
                <w:webHidden/>
              </w:rPr>
              <w:tab/>
            </w:r>
            <w:r w:rsidR="000E448C">
              <w:rPr>
                <w:noProof/>
                <w:webHidden/>
              </w:rPr>
              <w:fldChar w:fldCharType="begin"/>
            </w:r>
            <w:r w:rsidR="000E448C">
              <w:rPr>
                <w:noProof/>
                <w:webHidden/>
              </w:rPr>
              <w:instrText xml:space="preserve"> PAGEREF _Toc363045813 \h </w:instrText>
            </w:r>
            <w:r w:rsidR="000E448C">
              <w:rPr>
                <w:noProof/>
                <w:webHidden/>
              </w:rPr>
            </w:r>
            <w:r w:rsidR="000E448C">
              <w:rPr>
                <w:noProof/>
                <w:webHidden/>
              </w:rPr>
              <w:fldChar w:fldCharType="separate"/>
            </w:r>
            <w:r w:rsidR="000E448C">
              <w:rPr>
                <w:noProof/>
                <w:webHidden/>
              </w:rPr>
              <w:t>5</w:t>
            </w:r>
            <w:r w:rsidR="000E448C">
              <w:rPr>
                <w:noProof/>
                <w:webHidden/>
              </w:rPr>
              <w:fldChar w:fldCharType="end"/>
            </w:r>
          </w:hyperlink>
        </w:p>
        <w:p w:rsidR="000E448C" w:rsidRDefault="00302401">
          <w:pPr>
            <w:pStyle w:val="Inhopg2"/>
            <w:tabs>
              <w:tab w:val="left" w:pos="660"/>
              <w:tab w:val="right" w:leader="dot" w:pos="9060"/>
            </w:tabs>
            <w:rPr>
              <w:rFonts w:eastAsiaTheme="minorEastAsia" w:cstheme="minorBidi"/>
              <w:i w:val="0"/>
              <w:iCs w:val="0"/>
              <w:noProof/>
              <w:color w:val="auto"/>
              <w:sz w:val="22"/>
              <w:szCs w:val="22"/>
              <w:lang w:val="nl-BE" w:eastAsia="nl-BE"/>
            </w:rPr>
          </w:pPr>
          <w:hyperlink w:anchor="_Toc363045814" w:history="1">
            <w:r w:rsidR="000E448C" w:rsidRPr="00E159D3">
              <w:rPr>
                <w:rStyle w:val="Hyperlink"/>
                <w:noProof/>
                <w:lang w:val="en-GB"/>
              </w:rPr>
              <w:t>2.</w:t>
            </w:r>
            <w:r w:rsidR="000E448C">
              <w:rPr>
                <w:rFonts w:eastAsiaTheme="minorEastAsia" w:cstheme="minorBidi"/>
                <w:i w:val="0"/>
                <w:iCs w:val="0"/>
                <w:noProof/>
                <w:color w:val="auto"/>
                <w:sz w:val="22"/>
                <w:szCs w:val="22"/>
                <w:lang w:val="nl-BE" w:eastAsia="nl-BE"/>
              </w:rPr>
              <w:tab/>
            </w:r>
            <w:r w:rsidR="000E448C" w:rsidRPr="00E159D3">
              <w:rPr>
                <w:rStyle w:val="Hyperlink"/>
                <w:noProof/>
                <w:lang w:val="en-GB"/>
              </w:rPr>
              <w:t>Context level report and link with the VLIR-UOS Country Strategy</w:t>
            </w:r>
            <w:r w:rsidR="000E448C">
              <w:rPr>
                <w:noProof/>
                <w:webHidden/>
              </w:rPr>
              <w:tab/>
            </w:r>
            <w:r w:rsidR="000E448C">
              <w:rPr>
                <w:noProof/>
                <w:webHidden/>
              </w:rPr>
              <w:fldChar w:fldCharType="begin"/>
            </w:r>
            <w:r w:rsidR="000E448C">
              <w:rPr>
                <w:noProof/>
                <w:webHidden/>
              </w:rPr>
              <w:instrText xml:space="preserve"> PAGEREF _Toc363045814 \h </w:instrText>
            </w:r>
            <w:r w:rsidR="000E448C">
              <w:rPr>
                <w:noProof/>
                <w:webHidden/>
              </w:rPr>
            </w:r>
            <w:r w:rsidR="000E448C">
              <w:rPr>
                <w:noProof/>
                <w:webHidden/>
              </w:rPr>
              <w:fldChar w:fldCharType="separate"/>
            </w:r>
            <w:r w:rsidR="000E448C">
              <w:rPr>
                <w:noProof/>
                <w:webHidden/>
              </w:rPr>
              <w:t>6</w:t>
            </w:r>
            <w:r w:rsidR="000E448C">
              <w:rPr>
                <w:noProof/>
                <w:webHidden/>
              </w:rPr>
              <w:fldChar w:fldCharType="end"/>
            </w:r>
          </w:hyperlink>
        </w:p>
        <w:p w:rsidR="000E448C" w:rsidRDefault="00302401">
          <w:pPr>
            <w:pStyle w:val="Inhopg3"/>
            <w:tabs>
              <w:tab w:val="left" w:pos="1100"/>
              <w:tab w:val="right" w:leader="dot" w:pos="9060"/>
            </w:tabs>
            <w:rPr>
              <w:rFonts w:eastAsiaTheme="minorEastAsia" w:cstheme="minorBidi"/>
              <w:noProof/>
              <w:color w:val="auto"/>
              <w:sz w:val="22"/>
              <w:szCs w:val="22"/>
              <w:lang w:val="nl-BE" w:eastAsia="nl-BE"/>
            </w:rPr>
          </w:pPr>
          <w:hyperlink w:anchor="_Toc363045815" w:history="1">
            <w:r w:rsidR="000E448C" w:rsidRPr="00E159D3">
              <w:rPr>
                <w:rStyle w:val="Hyperlink"/>
                <w:noProof/>
                <w:lang w:val="en-GB"/>
              </w:rPr>
              <w:t>2.1.</w:t>
            </w:r>
            <w:r w:rsidR="000E448C">
              <w:rPr>
                <w:rFonts w:eastAsiaTheme="minorEastAsia" w:cstheme="minorBidi"/>
                <w:noProof/>
                <w:color w:val="auto"/>
                <w:sz w:val="22"/>
                <w:szCs w:val="22"/>
                <w:lang w:val="nl-BE" w:eastAsia="nl-BE"/>
              </w:rPr>
              <w:tab/>
            </w:r>
            <w:r w:rsidR="000E448C" w:rsidRPr="00E159D3">
              <w:rPr>
                <w:rStyle w:val="Hyperlink"/>
                <w:noProof/>
                <w:lang w:val="en-GB"/>
              </w:rPr>
              <w:t>Country level</w:t>
            </w:r>
            <w:r w:rsidR="000E448C">
              <w:rPr>
                <w:noProof/>
                <w:webHidden/>
              </w:rPr>
              <w:tab/>
            </w:r>
            <w:r w:rsidR="000E448C">
              <w:rPr>
                <w:noProof/>
                <w:webHidden/>
              </w:rPr>
              <w:fldChar w:fldCharType="begin"/>
            </w:r>
            <w:r w:rsidR="000E448C">
              <w:rPr>
                <w:noProof/>
                <w:webHidden/>
              </w:rPr>
              <w:instrText xml:space="preserve"> PAGEREF _Toc363045815 \h </w:instrText>
            </w:r>
            <w:r w:rsidR="000E448C">
              <w:rPr>
                <w:noProof/>
                <w:webHidden/>
              </w:rPr>
            </w:r>
            <w:r w:rsidR="000E448C">
              <w:rPr>
                <w:noProof/>
                <w:webHidden/>
              </w:rPr>
              <w:fldChar w:fldCharType="separate"/>
            </w:r>
            <w:r w:rsidR="000E448C">
              <w:rPr>
                <w:noProof/>
                <w:webHidden/>
              </w:rPr>
              <w:t>6</w:t>
            </w:r>
            <w:r w:rsidR="000E448C">
              <w:rPr>
                <w:noProof/>
                <w:webHidden/>
              </w:rPr>
              <w:fldChar w:fldCharType="end"/>
            </w:r>
          </w:hyperlink>
        </w:p>
        <w:p w:rsidR="000E448C" w:rsidRDefault="00302401">
          <w:pPr>
            <w:pStyle w:val="Inhopg3"/>
            <w:tabs>
              <w:tab w:val="left" w:pos="1100"/>
              <w:tab w:val="right" w:leader="dot" w:pos="9060"/>
            </w:tabs>
            <w:rPr>
              <w:rFonts w:eastAsiaTheme="minorEastAsia" w:cstheme="minorBidi"/>
              <w:noProof/>
              <w:color w:val="auto"/>
              <w:sz w:val="22"/>
              <w:szCs w:val="22"/>
              <w:lang w:val="nl-BE" w:eastAsia="nl-BE"/>
            </w:rPr>
          </w:pPr>
          <w:hyperlink w:anchor="_Toc363045816" w:history="1">
            <w:r w:rsidR="000E448C" w:rsidRPr="00E159D3">
              <w:rPr>
                <w:rStyle w:val="Hyperlink"/>
                <w:noProof/>
                <w:lang w:val="en-GB"/>
              </w:rPr>
              <w:t>2.2.</w:t>
            </w:r>
            <w:r w:rsidR="000E448C">
              <w:rPr>
                <w:rFonts w:eastAsiaTheme="minorEastAsia" w:cstheme="minorBidi"/>
                <w:noProof/>
                <w:color w:val="auto"/>
                <w:sz w:val="22"/>
                <w:szCs w:val="22"/>
                <w:lang w:val="nl-BE" w:eastAsia="nl-BE"/>
              </w:rPr>
              <w:tab/>
            </w:r>
            <w:r w:rsidR="000E448C" w:rsidRPr="00E159D3">
              <w:rPr>
                <w:rStyle w:val="Hyperlink"/>
                <w:noProof/>
                <w:lang w:val="en-GB"/>
              </w:rPr>
              <w:t>Institutional level</w:t>
            </w:r>
            <w:r w:rsidR="000E448C">
              <w:rPr>
                <w:noProof/>
                <w:webHidden/>
              </w:rPr>
              <w:tab/>
            </w:r>
            <w:r w:rsidR="000E448C">
              <w:rPr>
                <w:noProof/>
                <w:webHidden/>
              </w:rPr>
              <w:fldChar w:fldCharType="begin"/>
            </w:r>
            <w:r w:rsidR="000E448C">
              <w:rPr>
                <w:noProof/>
                <w:webHidden/>
              </w:rPr>
              <w:instrText xml:space="preserve"> PAGEREF _Toc363045816 \h </w:instrText>
            </w:r>
            <w:r w:rsidR="000E448C">
              <w:rPr>
                <w:noProof/>
                <w:webHidden/>
              </w:rPr>
            </w:r>
            <w:r w:rsidR="000E448C">
              <w:rPr>
                <w:noProof/>
                <w:webHidden/>
              </w:rPr>
              <w:fldChar w:fldCharType="separate"/>
            </w:r>
            <w:r w:rsidR="000E448C">
              <w:rPr>
                <w:noProof/>
                <w:webHidden/>
              </w:rPr>
              <w:t>6</w:t>
            </w:r>
            <w:r w:rsidR="000E448C">
              <w:rPr>
                <w:noProof/>
                <w:webHidden/>
              </w:rPr>
              <w:fldChar w:fldCharType="end"/>
            </w:r>
          </w:hyperlink>
        </w:p>
        <w:p w:rsidR="000E448C" w:rsidRDefault="00302401">
          <w:pPr>
            <w:pStyle w:val="Inhopg3"/>
            <w:tabs>
              <w:tab w:val="left" w:pos="1100"/>
              <w:tab w:val="right" w:leader="dot" w:pos="9060"/>
            </w:tabs>
            <w:rPr>
              <w:rFonts w:eastAsiaTheme="minorEastAsia" w:cstheme="minorBidi"/>
              <w:noProof/>
              <w:color w:val="auto"/>
              <w:sz w:val="22"/>
              <w:szCs w:val="22"/>
              <w:lang w:val="nl-BE" w:eastAsia="nl-BE"/>
            </w:rPr>
          </w:pPr>
          <w:hyperlink w:anchor="_Toc363045817" w:history="1">
            <w:r w:rsidR="000E448C" w:rsidRPr="00E159D3">
              <w:rPr>
                <w:rStyle w:val="Hyperlink"/>
                <w:noProof/>
                <w:lang w:val="en-GB"/>
              </w:rPr>
              <w:t>2.3.</w:t>
            </w:r>
            <w:r w:rsidR="000E448C">
              <w:rPr>
                <w:rFonts w:eastAsiaTheme="minorEastAsia" w:cstheme="minorBidi"/>
                <w:noProof/>
                <w:color w:val="auto"/>
                <w:sz w:val="22"/>
                <w:szCs w:val="22"/>
                <w:lang w:val="nl-BE" w:eastAsia="nl-BE"/>
              </w:rPr>
              <w:tab/>
            </w:r>
            <w:r w:rsidR="000E448C" w:rsidRPr="00E159D3">
              <w:rPr>
                <w:rStyle w:val="Hyperlink"/>
                <w:noProof/>
                <w:lang w:val="en-GB"/>
              </w:rPr>
              <w:t>Programme level reporting</w:t>
            </w:r>
            <w:r w:rsidR="000E448C">
              <w:rPr>
                <w:noProof/>
                <w:webHidden/>
              </w:rPr>
              <w:tab/>
            </w:r>
            <w:r w:rsidR="000E448C">
              <w:rPr>
                <w:noProof/>
                <w:webHidden/>
              </w:rPr>
              <w:fldChar w:fldCharType="begin"/>
            </w:r>
            <w:r w:rsidR="000E448C">
              <w:rPr>
                <w:noProof/>
                <w:webHidden/>
              </w:rPr>
              <w:instrText xml:space="preserve"> PAGEREF _Toc363045817 \h </w:instrText>
            </w:r>
            <w:r w:rsidR="000E448C">
              <w:rPr>
                <w:noProof/>
                <w:webHidden/>
              </w:rPr>
            </w:r>
            <w:r w:rsidR="000E448C">
              <w:rPr>
                <w:noProof/>
                <w:webHidden/>
              </w:rPr>
              <w:fldChar w:fldCharType="separate"/>
            </w:r>
            <w:r w:rsidR="000E448C">
              <w:rPr>
                <w:noProof/>
                <w:webHidden/>
              </w:rPr>
              <w:t>6</w:t>
            </w:r>
            <w:r w:rsidR="000E448C">
              <w:rPr>
                <w:noProof/>
                <w:webHidden/>
              </w:rPr>
              <w:fldChar w:fldCharType="end"/>
            </w:r>
          </w:hyperlink>
        </w:p>
        <w:p w:rsidR="000E448C" w:rsidRDefault="00302401">
          <w:pPr>
            <w:pStyle w:val="Inhopg1"/>
            <w:tabs>
              <w:tab w:val="left" w:pos="1100"/>
            </w:tabs>
            <w:rPr>
              <w:rFonts w:eastAsiaTheme="minorEastAsia" w:cstheme="minorBidi"/>
              <w:b w:val="0"/>
              <w:bCs w:val="0"/>
              <w:noProof/>
              <w:color w:val="auto"/>
              <w:sz w:val="22"/>
              <w:szCs w:val="22"/>
              <w:lang w:val="nl-BE" w:eastAsia="nl-BE"/>
            </w:rPr>
          </w:pPr>
          <w:hyperlink w:anchor="_Toc363045818" w:history="1">
            <w:r w:rsidR="000E448C" w:rsidRPr="00E159D3">
              <w:rPr>
                <w:rStyle w:val="Hyperlink"/>
                <w:noProof/>
                <w:lang w:val="en-GB"/>
              </w:rPr>
              <w:t>PART II -</w:t>
            </w:r>
            <w:r w:rsidR="000E448C">
              <w:rPr>
                <w:rFonts w:eastAsiaTheme="minorEastAsia" w:cstheme="minorBidi"/>
                <w:b w:val="0"/>
                <w:bCs w:val="0"/>
                <w:noProof/>
                <w:color w:val="auto"/>
                <w:sz w:val="22"/>
                <w:szCs w:val="22"/>
                <w:lang w:val="nl-BE" w:eastAsia="nl-BE"/>
              </w:rPr>
              <w:tab/>
            </w:r>
            <w:r w:rsidR="000E448C" w:rsidRPr="00E159D3">
              <w:rPr>
                <w:rStyle w:val="Hyperlink"/>
                <w:noProof/>
                <w:lang w:val="en-GB"/>
              </w:rPr>
              <w:t>Project level reporting</w:t>
            </w:r>
            <w:r w:rsidR="000E448C">
              <w:rPr>
                <w:noProof/>
                <w:webHidden/>
              </w:rPr>
              <w:tab/>
            </w:r>
            <w:r w:rsidR="000E448C">
              <w:rPr>
                <w:noProof/>
                <w:webHidden/>
              </w:rPr>
              <w:fldChar w:fldCharType="begin"/>
            </w:r>
            <w:r w:rsidR="000E448C">
              <w:rPr>
                <w:noProof/>
                <w:webHidden/>
              </w:rPr>
              <w:instrText xml:space="preserve"> PAGEREF _Toc363045818 \h </w:instrText>
            </w:r>
            <w:r w:rsidR="000E448C">
              <w:rPr>
                <w:noProof/>
                <w:webHidden/>
              </w:rPr>
            </w:r>
            <w:r w:rsidR="000E448C">
              <w:rPr>
                <w:noProof/>
                <w:webHidden/>
              </w:rPr>
              <w:fldChar w:fldCharType="separate"/>
            </w:r>
            <w:r w:rsidR="000E448C">
              <w:rPr>
                <w:noProof/>
                <w:webHidden/>
              </w:rPr>
              <w:t>8</w:t>
            </w:r>
            <w:r w:rsidR="000E448C">
              <w:rPr>
                <w:noProof/>
                <w:webHidden/>
              </w:rPr>
              <w:fldChar w:fldCharType="end"/>
            </w:r>
          </w:hyperlink>
        </w:p>
        <w:p w:rsidR="000E448C" w:rsidRDefault="00302401">
          <w:pPr>
            <w:pStyle w:val="Inhopg2"/>
            <w:tabs>
              <w:tab w:val="right" w:leader="dot" w:pos="9060"/>
            </w:tabs>
            <w:rPr>
              <w:rFonts w:eastAsiaTheme="minorEastAsia" w:cstheme="minorBidi"/>
              <w:i w:val="0"/>
              <w:iCs w:val="0"/>
              <w:noProof/>
              <w:color w:val="auto"/>
              <w:sz w:val="22"/>
              <w:szCs w:val="22"/>
              <w:lang w:val="nl-BE" w:eastAsia="nl-BE"/>
            </w:rPr>
          </w:pPr>
          <w:hyperlink w:anchor="_Toc363045819" w:history="1">
            <w:r w:rsidR="000E448C" w:rsidRPr="00E159D3">
              <w:rPr>
                <w:rStyle w:val="Hyperlink"/>
                <w:noProof/>
                <w:lang w:val="en-GB"/>
              </w:rPr>
              <w:t>Project ‘X’: Title</w:t>
            </w:r>
            <w:r w:rsidR="000E448C">
              <w:rPr>
                <w:noProof/>
                <w:webHidden/>
              </w:rPr>
              <w:tab/>
            </w:r>
            <w:r w:rsidR="000E448C">
              <w:rPr>
                <w:noProof/>
                <w:webHidden/>
              </w:rPr>
              <w:fldChar w:fldCharType="begin"/>
            </w:r>
            <w:r w:rsidR="000E448C">
              <w:rPr>
                <w:noProof/>
                <w:webHidden/>
              </w:rPr>
              <w:instrText xml:space="preserve"> PAGEREF _Toc363045819 \h </w:instrText>
            </w:r>
            <w:r w:rsidR="000E448C">
              <w:rPr>
                <w:noProof/>
                <w:webHidden/>
              </w:rPr>
            </w:r>
            <w:r w:rsidR="000E448C">
              <w:rPr>
                <w:noProof/>
                <w:webHidden/>
              </w:rPr>
              <w:fldChar w:fldCharType="separate"/>
            </w:r>
            <w:r w:rsidR="000E448C">
              <w:rPr>
                <w:noProof/>
                <w:webHidden/>
              </w:rPr>
              <w:t>8</w:t>
            </w:r>
            <w:r w:rsidR="000E448C">
              <w:rPr>
                <w:noProof/>
                <w:webHidden/>
              </w:rPr>
              <w:fldChar w:fldCharType="end"/>
            </w:r>
          </w:hyperlink>
        </w:p>
        <w:p w:rsidR="000E448C" w:rsidRDefault="00302401">
          <w:pPr>
            <w:pStyle w:val="Inhopg3"/>
            <w:tabs>
              <w:tab w:val="left" w:pos="880"/>
              <w:tab w:val="right" w:leader="dot" w:pos="9060"/>
            </w:tabs>
            <w:rPr>
              <w:rFonts w:eastAsiaTheme="minorEastAsia" w:cstheme="minorBidi"/>
              <w:noProof/>
              <w:color w:val="auto"/>
              <w:sz w:val="22"/>
              <w:szCs w:val="22"/>
              <w:lang w:val="nl-BE" w:eastAsia="nl-BE"/>
            </w:rPr>
          </w:pPr>
          <w:hyperlink w:anchor="_Toc363045820" w:history="1">
            <w:r w:rsidR="000E448C" w:rsidRPr="00E159D3">
              <w:rPr>
                <w:rStyle w:val="Hyperlink"/>
                <w:noProof/>
                <w:lang w:val="en-GB"/>
              </w:rPr>
              <w:t>X.1</w:t>
            </w:r>
            <w:r w:rsidR="000E448C">
              <w:rPr>
                <w:rFonts w:eastAsiaTheme="minorEastAsia" w:cstheme="minorBidi"/>
                <w:noProof/>
                <w:color w:val="auto"/>
                <w:sz w:val="22"/>
                <w:szCs w:val="22"/>
                <w:lang w:val="nl-BE" w:eastAsia="nl-BE"/>
              </w:rPr>
              <w:tab/>
            </w:r>
            <w:r w:rsidR="000E448C" w:rsidRPr="00E159D3">
              <w:rPr>
                <w:rStyle w:val="Hyperlink"/>
                <w:noProof/>
                <w:lang w:val="en-GB"/>
              </w:rPr>
              <w:t>Project Summary and team overview</w:t>
            </w:r>
            <w:r w:rsidR="000E448C">
              <w:rPr>
                <w:noProof/>
                <w:webHidden/>
              </w:rPr>
              <w:tab/>
            </w:r>
            <w:r w:rsidR="000E448C">
              <w:rPr>
                <w:noProof/>
                <w:webHidden/>
              </w:rPr>
              <w:fldChar w:fldCharType="begin"/>
            </w:r>
            <w:r w:rsidR="000E448C">
              <w:rPr>
                <w:noProof/>
                <w:webHidden/>
              </w:rPr>
              <w:instrText xml:space="preserve"> PAGEREF _Toc363045820 \h </w:instrText>
            </w:r>
            <w:r w:rsidR="000E448C">
              <w:rPr>
                <w:noProof/>
                <w:webHidden/>
              </w:rPr>
            </w:r>
            <w:r w:rsidR="000E448C">
              <w:rPr>
                <w:noProof/>
                <w:webHidden/>
              </w:rPr>
              <w:fldChar w:fldCharType="separate"/>
            </w:r>
            <w:r w:rsidR="000E448C">
              <w:rPr>
                <w:noProof/>
                <w:webHidden/>
              </w:rPr>
              <w:t>8</w:t>
            </w:r>
            <w:r w:rsidR="000E448C">
              <w:rPr>
                <w:noProof/>
                <w:webHidden/>
              </w:rPr>
              <w:fldChar w:fldCharType="end"/>
            </w:r>
          </w:hyperlink>
        </w:p>
        <w:p w:rsidR="000E448C" w:rsidRDefault="00302401">
          <w:pPr>
            <w:pStyle w:val="Inhopg3"/>
            <w:tabs>
              <w:tab w:val="left" w:pos="1100"/>
              <w:tab w:val="right" w:leader="dot" w:pos="9060"/>
            </w:tabs>
            <w:rPr>
              <w:rFonts w:eastAsiaTheme="minorEastAsia" w:cstheme="minorBidi"/>
              <w:noProof/>
              <w:color w:val="auto"/>
              <w:sz w:val="22"/>
              <w:szCs w:val="22"/>
              <w:lang w:val="nl-BE" w:eastAsia="nl-BE"/>
            </w:rPr>
          </w:pPr>
          <w:hyperlink w:anchor="_Toc363045821" w:history="1">
            <w:r w:rsidR="000E448C" w:rsidRPr="00E159D3">
              <w:rPr>
                <w:rStyle w:val="Hyperlink"/>
                <w:noProof/>
                <w:lang w:val="en-GB"/>
              </w:rPr>
              <w:t>X.2.</w:t>
            </w:r>
            <w:r w:rsidR="000E448C">
              <w:rPr>
                <w:rFonts w:eastAsiaTheme="minorEastAsia" w:cstheme="minorBidi"/>
                <w:noProof/>
                <w:color w:val="auto"/>
                <w:sz w:val="22"/>
                <w:szCs w:val="22"/>
                <w:lang w:val="nl-BE" w:eastAsia="nl-BE"/>
              </w:rPr>
              <w:tab/>
            </w:r>
            <w:r w:rsidR="000E448C" w:rsidRPr="00E159D3">
              <w:rPr>
                <w:rStyle w:val="Hyperlink"/>
                <w:noProof/>
                <w:lang w:val="en-GB"/>
              </w:rPr>
              <w:t>Activity reporting</w:t>
            </w:r>
            <w:r w:rsidR="000E448C">
              <w:rPr>
                <w:noProof/>
                <w:webHidden/>
              </w:rPr>
              <w:tab/>
            </w:r>
            <w:r w:rsidR="000E448C">
              <w:rPr>
                <w:noProof/>
                <w:webHidden/>
              </w:rPr>
              <w:fldChar w:fldCharType="begin"/>
            </w:r>
            <w:r w:rsidR="000E448C">
              <w:rPr>
                <w:noProof/>
                <w:webHidden/>
              </w:rPr>
              <w:instrText xml:space="preserve"> PAGEREF _Toc363045821 \h </w:instrText>
            </w:r>
            <w:r w:rsidR="000E448C">
              <w:rPr>
                <w:noProof/>
                <w:webHidden/>
              </w:rPr>
            </w:r>
            <w:r w:rsidR="000E448C">
              <w:rPr>
                <w:noProof/>
                <w:webHidden/>
              </w:rPr>
              <w:fldChar w:fldCharType="separate"/>
            </w:r>
            <w:r w:rsidR="000E448C">
              <w:rPr>
                <w:noProof/>
                <w:webHidden/>
              </w:rPr>
              <w:t>8</w:t>
            </w:r>
            <w:r w:rsidR="000E448C">
              <w:rPr>
                <w:noProof/>
                <w:webHidden/>
              </w:rPr>
              <w:fldChar w:fldCharType="end"/>
            </w:r>
          </w:hyperlink>
        </w:p>
        <w:p w:rsidR="000E448C" w:rsidRDefault="00302401">
          <w:pPr>
            <w:pStyle w:val="Inhopg3"/>
            <w:tabs>
              <w:tab w:val="left" w:pos="1100"/>
              <w:tab w:val="right" w:leader="dot" w:pos="9060"/>
            </w:tabs>
            <w:rPr>
              <w:rFonts w:eastAsiaTheme="minorEastAsia" w:cstheme="minorBidi"/>
              <w:noProof/>
              <w:color w:val="auto"/>
              <w:sz w:val="22"/>
              <w:szCs w:val="22"/>
              <w:lang w:val="nl-BE" w:eastAsia="nl-BE"/>
            </w:rPr>
          </w:pPr>
          <w:hyperlink w:anchor="_Toc363045822" w:history="1">
            <w:r w:rsidR="000E448C" w:rsidRPr="00E159D3">
              <w:rPr>
                <w:rStyle w:val="Hyperlink"/>
                <w:noProof/>
                <w:lang w:val="en-GB"/>
              </w:rPr>
              <w:t>X.3.</w:t>
            </w:r>
            <w:r w:rsidR="000E448C">
              <w:rPr>
                <w:rFonts w:eastAsiaTheme="minorEastAsia" w:cstheme="minorBidi"/>
                <w:noProof/>
                <w:color w:val="auto"/>
                <w:sz w:val="22"/>
                <w:szCs w:val="22"/>
                <w:lang w:val="nl-BE" w:eastAsia="nl-BE"/>
              </w:rPr>
              <w:tab/>
            </w:r>
            <w:r w:rsidR="000E448C" w:rsidRPr="00E159D3">
              <w:rPr>
                <w:rStyle w:val="Hyperlink"/>
                <w:noProof/>
                <w:lang w:val="en-GB"/>
              </w:rPr>
              <w:t>Reporting on key programme indicators, assumptions and progress of scholars</w:t>
            </w:r>
            <w:r w:rsidR="000E448C">
              <w:rPr>
                <w:noProof/>
                <w:webHidden/>
              </w:rPr>
              <w:tab/>
            </w:r>
            <w:r w:rsidR="000E448C">
              <w:rPr>
                <w:noProof/>
                <w:webHidden/>
              </w:rPr>
              <w:fldChar w:fldCharType="begin"/>
            </w:r>
            <w:r w:rsidR="000E448C">
              <w:rPr>
                <w:noProof/>
                <w:webHidden/>
              </w:rPr>
              <w:instrText xml:space="preserve"> PAGEREF _Toc363045822 \h </w:instrText>
            </w:r>
            <w:r w:rsidR="000E448C">
              <w:rPr>
                <w:noProof/>
                <w:webHidden/>
              </w:rPr>
            </w:r>
            <w:r w:rsidR="000E448C">
              <w:rPr>
                <w:noProof/>
                <w:webHidden/>
              </w:rPr>
              <w:fldChar w:fldCharType="separate"/>
            </w:r>
            <w:r w:rsidR="000E448C">
              <w:rPr>
                <w:noProof/>
                <w:webHidden/>
              </w:rPr>
              <w:t>9</w:t>
            </w:r>
            <w:r w:rsidR="000E448C">
              <w:rPr>
                <w:noProof/>
                <w:webHidden/>
              </w:rPr>
              <w:fldChar w:fldCharType="end"/>
            </w:r>
          </w:hyperlink>
        </w:p>
        <w:p w:rsidR="000E448C" w:rsidRDefault="00302401">
          <w:pPr>
            <w:pStyle w:val="Inhopg3"/>
            <w:tabs>
              <w:tab w:val="left" w:pos="880"/>
              <w:tab w:val="right" w:leader="dot" w:pos="9060"/>
            </w:tabs>
            <w:rPr>
              <w:rFonts w:eastAsiaTheme="minorEastAsia" w:cstheme="minorBidi"/>
              <w:noProof/>
              <w:color w:val="auto"/>
              <w:sz w:val="22"/>
              <w:szCs w:val="22"/>
              <w:lang w:val="nl-BE" w:eastAsia="nl-BE"/>
            </w:rPr>
          </w:pPr>
          <w:hyperlink w:anchor="_Toc363045823" w:history="1">
            <w:r w:rsidR="000E448C" w:rsidRPr="00E159D3">
              <w:rPr>
                <w:rStyle w:val="Hyperlink"/>
                <w:noProof/>
                <w:lang w:val="en-GB"/>
              </w:rPr>
              <w:t>X.4</w:t>
            </w:r>
            <w:r w:rsidR="000E448C">
              <w:rPr>
                <w:rFonts w:eastAsiaTheme="minorEastAsia" w:cstheme="minorBidi"/>
                <w:noProof/>
                <w:color w:val="auto"/>
                <w:sz w:val="22"/>
                <w:szCs w:val="22"/>
                <w:lang w:val="nl-BE" w:eastAsia="nl-BE"/>
              </w:rPr>
              <w:tab/>
            </w:r>
            <w:r w:rsidR="000E448C" w:rsidRPr="00E159D3">
              <w:rPr>
                <w:rStyle w:val="Hyperlink"/>
                <w:noProof/>
                <w:lang w:val="en-GB"/>
              </w:rPr>
              <w:t xml:space="preserve"> Value for money and reporting on expenditure</w:t>
            </w:r>
            <w:r w:rsidR="000E448C">
              <w:rPr>
                <w:noProof/>
                <w:webHidden/>
              </w:rPr>
              <w:tab/>
            </w:r>
            <w:r w:rsidR="000E448C">
              <w:rPr>
                <w:noProof/>
                <w:webHidden/>
              </w:rPr>
              <w:fldChar w:fldCharType="begin"/>
            </w:r>
            <w:r w:rsidR="000E448C">
              <w:rPr>
                <w:noProof/>
                <w:webHidden/>
              </w:rPr>
              <w:instrText xml:space="preserve"> PAGEREF _Toc363045823 \h </w:instrText>
            </w:r>
            <w:r w:rsidR="000E448C">
              <w:rPr>
                <w:noProof/>
                <w:webHidden/>
              </w:rPr>
            </w:r>
            <w:r w:rsidR="000E448C">
              <w:rPr>
                <w:noProof/>
                <w:webHidden/>
              </w:rPr>
              <w:fldChar w:fldCharType="separate"/>
            </w:r>
            <w:r w:rsidR="000E448C">
              <w:rPr>
                <w:noProof/>
                <w:webHidden/>
              </w:rPr>
              <w:t>11</w:t>
            </w:r>
            <w:r w:rsidR="000E448C">
              <w:rPr>
                <w:noProof/>
                <w:webHidden/>
              </w:rPr>
              <w:fldChar w:fldCharType="end"/>
            </w:r>
          </w:hyperlink>
        </w:p>
        <w:p w:rsidR="000E448C" w:rsidRDefault="00302401">
          <w:pPr>
            <w:pStyle w:val="Inhopg3"/>
            <w:tabs>
              <w:tab w:val="left" w:pos="880"/>
              <w:tab w:val="right" w:leader="dot" w:pos="9060"/>
            </w:tabs>
            <w:rPr>
              <w:rFonts w:eastAsiaTheme="minorEastAsia" w:cstheme="minorBidi"/>
              <w:noProof/>
              <w:color w:val="auto"/>
              <w:sz w:val="22"/>
              <w:szCs w:val="22"/>
              <w:lang w:val="nl-BE" w:eastAsia="nl-BE"/>
            </w:rPr>
          </w:pPr>
          <w:hyperlink w:anchor="_Toc363045824" w:history="1">
            <w:r w:rsidR="000E448C" w:rsidRPr="00E159D3">
              <w:rPr>
                <w:rStyle w:val="Hyperlink"/>
                <w:noProof/>
                <w:lang w:val="en-GB"/>
              </w:rPr>
              <w:t>X.5</w:t>
            </w:r>
            <w:r w:rsidR="000E448C">
              <w:rPr>
                <w:rFonts w:eastAsiaTheme="minorEastAsia" w:cstheme="minorBidi"/>
                <w:noProof/>
                <w:color w:val="auto"/>
                <w:sz w:val="22"/>
                <w:szCs w:val="22"/>
                <w:lang w:val="nl-BE" w:eastAsia="nl-BE"/>
              </w:rPr>
              <w:tab/>
            </w:r>
            <w:r w:rsidR="000E448C" w:rsidRPr="00E159D3">
              <w:rPr>
                <w:rStyle w:val="Hyperlink"/>
                <w:noProof/>
                <w:lang w:val="en-GB"/>
              </w:rPr>
              <w:t>Annexes</w:t>
            </w:r>
            <w:r w:rsidR="000E448C">
              <w:rPr>
                <w:noProof/>
                <w:webHidden/>
              </w:rPr>
              <w:tab/>
            </w:r>
            <w:r w:rsidR="000E448C">
              <w:rPr>
                <w:noProof/>
                <w:webHidden/>
              </w:rPr>
              <w:fldChar w:fldCharType="begin"/>
            </w:r>
            <w:r w:rsidR="000E448C">
              <w:rPr>
                <w:noProof/>
                <w:webHidden/>
              </w:rPr>
              <w:instrText xml:space="preserve"> PAGEREF _Toc363045824 \h </w:instrText>
            </w:r>
            <w:r w:rsidR="000E448C">
              <w:rPr>
                <w:noProof/>
                <w:webHidden/>
              </w:rPr>
            </w:r>
            <w:r w:rsidR="000E448C">
              <w:rPr>
                <w:noProof/>
                <w:webHidden/>
              </w:rPr>
              <w:fldChar w:fldCharType="separate"/>
            </w:r>
            <w:r w:rsidR="000E448C">
              <w:rPr>
                <w:noProof/>
                <w:webHidden/>
              </w:rPr>
              <w:t>11</w:t>
            </w:r>
            <w:r w:rsidR="000E448C">
              <w:rPr>
                <w:noProof/>
                <w:webHidden/>
              </w:rPr>
              <w:fldChar w:fldCharType="end"/>
            </w:r>
          </w:hyperlink>
        </w:p>
        <w:p w:rsidR="000E448C" w:rsidRDefault="00302401">
          <w:pPr>
            <w:pStyle w:val="Inhopg1"/>
            <w:rPr>
              <w:rFonts w:eastAsiaTheme="minorEastAsia" w:cstheme="minorBidi"/>
              <w:b w:val="0"/>
              <w:bCs w:val="0"/>
              <w:noProof/>
              <w:color w:val="auto"/>
              <w:sz w:val="22"/>
              <w:szCs w:val="22"/>
              <w:lang w:val="nl-BE" w:eastAsia="nl-BE"/>
            </w:rPr>
          </w:pPr>
          <w:hyperlink w:anchor="_Toc363045825" w:history="1">
            <w:r w:rsidR="000E448C" w:rsidRPr="00E159D3">
              <w:rPr>
                <w:rStyle w:val="Hyperlink"/>
                <w:noProof/>
                <w:lang w:val="en-GB"/>
              </w:rPr>
              <w:t>PART III - FORMAT for the ANNUAL FINANCIAL REPORT (AFR)</w:t>
            </w:r>
            <w:r w:rsidR="000E448C">
              <w:rPr>
                <w:noProof/>
                <w:webHidden/>
              </w:rPr>
              <w:tab/>
            </w:r>
            <w:r w:rsidR="000E448C">
              <w:rPr>
                <w:noProof/>
                <w:webHidden/>
              </w:rPr>
              <w:fldChar w:fldCharType="begin"/>
            </w:r>
            <w:r w:rsidR="000E448C">
              <w:rPr>
                <w:noProof/>
                <w:webHidden/>
              </w:rPr>
              <w:instrText xml:space="preserve"> PAGEREF _Toc363045825 \h </w:instrText>
            </w:r>
            <w:r w:rsidR="000E448C">
              <w:rPr>
                <w:noProof/>
                <w:webHidden/>
              </w:rPr>
            </w:r>
            <w:r w:rsidR="000E448C">
              <w:rPr>
                <w:noProof/>
                <w:webHidden/>
              </w:rPr>
              <w:fldChar w:fldCharType="separate"/>
            </w:r>
            <w:r w:rsidR="000E448C">
              <w:rPr>
                <w:noProof/>
                <w:webHidden/>
              </w:rPr>
              <w:t>13</w:t>
            </w:r>
            <w:r w:rsidR="000E448C">
              <w:rPr>
                <w:noProof/>
                <w:webHidden/>
              </w:rPr>
              <w:fldChar w:fldCharType="end"/>
            </w:r>
          </w:hyperlink>
        </w:p>
        <w:p w:rsidR="000E448C" w:rsidRDefault="00302401">
          <w:pPr>
            <w:pStyle w:val="Inhopg2"/>
            <w:tabs>
              <w:tab w:val="left" w:pos="880"/>
              <w:tab w:val="right" w:leader="dot" w:pos="9060"/>
            </w:tabs>
            <w:rPr>
              <w:rFonts w:eastAsiaTheme="minorEastAsia" w:cstheme="minorBidi"/>
              <w:i w:val="0"/>
              <w:iCs w:val="0"/>
              <w:noProof/>
              <w:color w:val="auto"/>
              <w:sz w:val="22"/>
              <w:szCs w:val="22"/>
              <w:lang w:val="nl-BE" w:eastAsia="nl-BE"/>
            </w:rPr>
          </w:pPr>
          <w:hyperlink w:anchor="_Toc363045826" w:history="1">
            <w:r w:rsidR="000E448C" w:rsidRPr="00E159D3">
              <w:rPr>
                <w:rStyle w:val="Hyperlink"/>
                <w:noProof/>
                <w:lang w:val="en-GB"/>
              </w:rPr>
              <w:t>3.1.</w:t>
            </w:r>
            <w:r w:rsidR="000E448C">
              <w:rPr>
                <w:rFonts w:eastAsiaTheme="minorEastAsia" w:cstheme="minorBidi"/>
                <w:i w:val="0"/>
                <w:iCs w:val="0"/>
                <w:noProof/>
                <w:color w:val="auto"/>
                <w:sz w:val="22"/>
                <w:szCs w:val="22"/>
                <w:lang w:val="nl-BE" w:eastAsia="nl-BE"/>
              </w:rPr>
              <w:tab/>
            </w:r>
            <w:r w:rsidR="000E448C" w:rsidRPr="00E159D3">
              <w:rPr>
                <w:rStyle w:val="Hyperlink"/>
                <w:noProof/>
                <w:lang w:val="en-GB"/>
              </w:rPr>
              <w:t xml:space="preserve"> Record keeping</w:t>
            </w:r>
            <w:r w:rsidR="000E448C">
              <w:rPr>
                <w:noProof/>
                <w:webHidden/>
              </w:rPr>
              <w:tab/>
            </w:r>
            <w:r w:rsidR="000E448C">
              <w:rPr>
                <w:noProof/>
                <w:webHidden/>
              </w:rPr>
              <w:fldChar w:fldCharType="begin"/>
            </w:r>
            <w:r w:rsidR="000E448C">
              <w:rPr>
                <w:noProof/>
                <w:webHidden/>
              </w:rPr>
              <w:instrText xml:space="preserve"> PAGEREF _Toc363045826 \h </w:instrText>
            </w:r>
            <w:r w:rsidR="000E448C">
              <w:rPr>
                <w:noProof/>
                <w:webHidden/>
              </w:rPr>
            </w:r>
            <w:r w:rsidR="000E448C">
              <w:rPr>
                <w:noProof/>
                <w:webHidden/>
              </w:rPr>
              <w:fldChar w:fldCharType="separate"/>
            </w:r>
            <w:r w:rsidR="000E448C">
              <w:rPr>
                <w:noProof/>
                <w:webHidden/>
              </w:rPr>
              <w:t>13</w:t>
            </w:r>
            <w:r w:rsidR="000E448C">
              <w:rPr>
                <w:noProof/>
                <w:webHidden/>
              </w:rPr>
              <w:fldChar w:fldCharType="end"/>
            </w:r>
          </w:hyperlink>
        </w:p>
        <w:p w:rsidR="000E448C" w:rsidRDefault="00302401">
          <w:pPr>
            <w:pStyle w:val="Inhopg2"/>
            <w:tabs>
              <w:tab w:val="left" w:pos="880"/>
              <w:tab w:val="right" w:leader="dot" w:pos="9060"/>
            </w:tabs>
            <w:rPr>
              <w:rFonts w:eastAsiaTheme="minorEastAsia" w:cstheme="minorBidi"/>
              <w:i w:val="0"/>
              <w:iCs w:val="0"/>
              <w:noProof/>
              <w:color w:val="auto"/>
              <w:sz w:val="22"/>
              <w:szCs w:val="22"/>
              <w:lang w:val="nl-BE" w:eastAsia="nl-BE"/>
            </w:rPr>
          </w:pPr>
          <w:hyperlink w:anchor="_Toc363045827" w:history="1">
            <w:r w:rsidR="000E448C" w:rsidRPr="00E159D3">
              <w:rPr>
                <w:rStyle w:val="Hyperlink"/>
                <w:noProof/>
                <w:lang w:val="en-GB"/>
              </w:rPr>
              <w:t>3.2.</w:t>
            </w:r>
            <w:r w:rsidR="000E448C">
              <w:rPr>
                <w:rFonts w:eastAsiaTheme="minorEastAsia" w:cstheme="minorBidi"/>
                <w:i w:val="0"/>
                <w:iCs w:val="0"/>
                <w:noProof/>
                <w:color w:val="auto"/>
                <w:sz w:val="22"/>
                <w:szCs w:val="22"/>
                <w:lang w:val="nl-BE" w:eastAsia="nl-BE"/>
              </w:rPr>
              <w:tab/>
            </w:r>
            <w:r w:rsidR="000E448C" w:rsidRPr="00E159D3">
              <w:rPr>
                <w:rStyle w:val="Hyperlink"/>
                <w:noProof/>
                <w:lang w:val="en-GB"/>
              </w:rPr>
              <w:t xml:space="preserve"> Programme budget</w:t>
            </w:r>
            <w:r w:rsidR="000E448C">
              <w:rPr>
                <w:noProof/>
                <w:webHidden/>
              </w:rPr>
              <w:tab/>
            </w:r>
            <w:r w:rsidR="000E448C">
              <w:rPr>
                <w:noProof/>
                <w:webHidden/>
              </w:rPr>
              <w:fldChar w:fldCharType="begin"/>
            </w:r>
            <w:r w:rsidR="000E448C">
              <w:rPr>
                <w:noProof/>
                <w:webHidden/>
              </w:rPr>
              <w:instrText xml:space="preserve"> PAGEREF _Toc363045827 \h </w:instrText>
            </w:r>
            <w:r w:rsidR="000E448C">
              <w:rPr>
                <w:noProof/>
                <w:webHidden/>
              </w:rPr>
            </w:r>
            <w:r w:rsidR="000E448C">
              <w:rPr>
                <w:noProof/>
                <w:webHidden/>
              </w:rPr>
              <w:fldChar w:fldCharType="separate"/>
            </w:r>
            <w:r w:rsidR="000E448C">
              <w:rPr>
                <w:noProof/>
                <w:webHidden/>
              </w:rPr>
              <w:t>13</w:t>
            </w:r>
            <w:r w:rsidR="000E448C">
              <w:rPr>
                <w:noProof/>
                <w:webHidden/>
              </w:rPr>
              <w:fldChar w:fldCharType="end"/>
            </w:r>
          </w:hyperlink>
        </w:p>
        <w:p w:rsidR="000E448C" w:rsidRDefault="00302401">
          <w:pPr>
            <w:pStyle w:val="Inhopg2"/>
            <w:tabs>
              <w:tab w:val="left" w:pos="880"/>
              <w:tab w:val="right" w:leader="dot" w:pos="9060"/>
            </w:tabs>
            <w:rPr>
              <w:rFonts w:eastAsiaTheme="minorEastAsia" w:cstheme="minorBidi"/>
              <w:i w:val="0"/>
              <w:iCs w:val="0"/>
              <w:noProof/>
              <w:color w:val="auto"/>
              <w:sz w:val="22"/>
              <w:szCs w:val="22"/>
              <w:lang w:val="nl-BE" w:eastAsia="nl-BE"/>
            </w:rPr>
          </w:pPr>
          <w:hyperlink w:anchor="_Toc363045828" w:history="1">
            <w:r w:rsidR="000E448C" w:rsidRPr="00E159D3">
              <w:rPr>
                <w:rStyle w:val="Hyperlink"/>
                <w:noProof/>
                <w:lang w:val="en-GB"/>
              </w:rPr>
              <w:t>3.3.</w:t>
            </w:r>
            <w:r w:rsidR="000E448C">
              <w:rPr>
                <w:rFonts w:eastAsiaTheme="minorEastAsia" w:cstheme="minorBidi"/>
                <w:i w:val="0"/>
                <w:iCs w:val="0"/>
                <w:noProof/>
                <w:color w:val="auto"/>
                <w:sz w:val="22"/>
                <w:szCs w:val="22"/>
                <w:lang w:val="nl-BE" w:eastAsia="nl-BE"/>
              </w:rPr>
              <w:tab/>
            </w:r>
            <w:r w:rsidR="000E448C" w:rsidRPr="00E159D3">
              <w:rPr>
                <w:rStyle w:val="Hyperlink"/>
                <w:noProof/>
                <w:lang w:val="en-GB"/>
              </w:rPr>
              <w:t xml:space="preserve"> Statements of expense</w:t>
            </w:r>
            <w:r w:rsidR="000E448C">
              <w:rPr>
                <w:noProof/>
                <w:webHidden/>
              </w:rPr>
              <w:tab/>
            </w:r>
            <w:r w:rsidR="000E448C">
              <w:rPr>
                <w:noProof/>
                <w:webHidden/>
              </w:rPr>
              <w:fldChar w:fldCharType="begin"/>
            </w:r>
            <w:r w:rsidR="000E448C">
              <w:rPr>
                <w:noProof/>
                <w:webHidden/>
              </w:rPr>
              <w:instrText xml:space="preserve"> PAGEREF _Toc363045828 \h </w:instrText>
            </w:r>
            <w:r w:rsidR="000E448C">
              <w:rPr>
                <w:noProof/>
                <w:webHidden/>
              </w:rPr>
            </w:r>
            <w:r w:rsidR="000E448C">
              <w:rPr>
                <w:noProof/>
                <w:webHidden/>
              </w:rPr>
              <w:fldChar w:fldCharType="separate"/>
            </w:r>
            <w:r w:rsidR="000E448C">
              <w:rPr>
                <w:noProof/>
                <w:webHidden/>
              </w:rPr>
              <w:t>13</w:t>
            </w:r>
            <w:r w:rsidR="000E448C">
              <w:rPr>
                <w:noProof/>
                <w:webHidden/>
              </w:rPr>
              <w:fldChar w:fldCharType="end"/>
            </w:r>
          </w:hyperlink>
        </w:p>
        <w:p w:rsidR="000E448C" w:rsidRDefault="00302401">
          <w:pPr>
            <w:pStyle w:val="Inhopg3"/>
            <w:tabs>
              <w:tab w:val="left" w:pos="1100"/>
              <w:tab w:val="right" w:leader="dot" w:pos="9060"/>
            </w:tabs>
            <w:rPr>
              <w:rFonts w:eastAsiaTheme="minorEastAsia" w:cstheme="minorBidi"/>
              <w:noProof/>
              <w:color w:val="auto"/>
              <w:sz w:val="22"/>
              <w:szCs w:val="22"/>
              <w:lang w:val="nl-BE" w:eastAsia="nl-BE"/>
            </w:rPr>
          </w:pPr>
          <w:hyperlink w:anchor="_Toc363045829" w:history="1">
            <w:r w:rsidR="000E448C" w:rsidRPr="00E159D3">
              <w:rPr>
                <w:rStyle w:val="Hyperlink"/>
                <w:noProof/>
                <w:lang w:val="en-GB"/>
              </w:rPr>
              <w:t>3.3.1.</w:t>
            </w:r>
            <w:r w:rsidR="000E448C">
              <w:rPr>
                <w:rFonts w:eastAsiaTheme="minorEastAsia" w:cstheme="minorBidi"/>
                <w:noProof/>
                <w:color w:val="auto"/>
                <w:sz w:val="22"/>
                <w:szCs w:val="22"/>
                <w:lang w:val="nl-BE" w:eastAsia="nl-BE"/>
              </w:rPr>
              <w:tab/>
            </w:r>
            <w:r w:rsidR="000E448C" w:rsidRPr="00E159D3">
              <w:rPr>
                <w:rStyle w:val="Hyperlink"/>
                <w:noProof/>
                <w:lang w:val="en-GB"/>
              </w:rPr>
              <w:t xml:space="preserve"> Interim statements</w:t>
            </w:r>
            <w:r w:rsidR="000E448C">
              <w:rPr>
                <w:noProof/>
                <w:webHidden/>
              </w:rPr>
              <w:tab/>
            </w:r>
            <w:r w:rsidR="000E448C">
              <w:rPr>
                <w:noProof/>
                <w:webHidden/>
              </w:rPr>
              <w:fldChar w:fldCharType="begin"/>
            </w:r>
            <w:r w:rsidR="000E448C">
              <w:rPr>
                <w:noProof/>
                <w:webHidden/>
              </w:rPr>
              <w:instrText xml:space="preserve"> PAGEREF _Toc363045829 \h </w:instrText>
            </w:r>
            <w:r w:rsidR="000E448C">
              <w:rPr>
                <w:noProof/>
                <w:webHidden/>
              </w:rPr>
            </w:r>
            <w:r w:rsidR="000E448C">
              <w:rPr>
                <w:noProof/>
                <w:webHidden/>
              </w:rPr>
              <w:fldChar w:fldCharType="separate"/>
            </w:r>
            <w:r w:rsidR="000E448C">
              <w:rPr>
                <w:noProof/>
                <w:webHidden/>
              </w:rPr>
              <w:t>13</w:t>
            </w:r>
            <w:r w:rsidR="000E448C">
              <w:rPr>
                <w:noProof/>
                <w:webHidden/>
              </w:rPr>
              <w:fldChar w:fldCharType="end"/>
            </w:r>
          </w:hyperlink>
        </w:p>
        <w:p w:rsidR="000E448C" w:rsidRDefault="00302401">
          <w:pPr>
            <w:pStyle w:val="Inhopg3"/>
            <w:tabs>
              <w:tab w:val="left" w:pos="1100"/>
              <w:tab w:val="right" w:leader="dot" w:pos="9060"/>
            </w:tabs>
            <w:rPr>
              <w:rFonts w:eastAsiaTheme="minorEastAsia" w:cstheme="minorBidi"/>
              <w:noProof/>
              <w:color w:val="auto"/>
              <w:sz w:val="22"/>
              <w:szCs w:val="22"/>
              <w:lang w:val="nl-BE" w:eastAsia="nl-BE"/>
            </w:rPr>
          </w:pPr>
          <w:hyperlink w:anchor="_Toc363045830" w:history="1">
            <w:r w:rsidR="000E448C" w:rsidRPr="00E159D3">
              <w:rPr>
                <w:rStyle w:val="Hyperlink"/>
                <w:noProof/>
                <w:lang w:val="en-GB"/>
              </w:rPr>
              <w:t>3.3.2.</w:t>
            </w:r>
            <w:r w:rsidR="000E448C">
              <w:rPr>
                <w:rFonts w:eastAsiaTheme="minorEastAsia" w:cstheme="minorBidi"/>
                <w:noProof/>
                <w:color w:val="auto"/>
                <w:sz w:val="22"/>
                <w:szCs w:val="22"/>
                <w:lang w:val="nl-BE" w:eastAsia="nl-BE"/>
              </w:rPr>
              <w:tab/>
            </w:r>
            <w:r w:rsidR="000E448C" w:rsidRPr="00E159D3">
              <w:rPr>
                <w:rStyle w:val="Hyperlink"/>
                <w:noProof/>
                <w:lang w:val="en-GB"/>
              </w:rPr>
              <w:t xml:space="preserve"> Annual financial statements</w:t>
            </w:r>
            <w:r w:rsidR="000E448C">
              <w:rPr>
                <w:noProof/>
                <w:webHidden/>
              </w:rPr>
              <w:tab/>
            </w:r>
            <w:r w:rsidR="000E448C">
              <w:rPr>
                <w:noProof/>
                <w:webHidden/>
              </w:rPr>
              <w:fldChar w:fldCharType="begin"/>
            </w:r>
            <w:r w:rsidR="000E448C">
              <w:rPr>
                <w:noProof/>
                <w:webHidden/>
              </w:rPr>
              <w:instrText xml:space="preserve"> PAGEREF _Toc363045830 \h </w:instrText>
            </w:r>
            <w:r w:rsidR="000E448C">
              <w:rPr>
                <w:noProof/>
                <w:webHidden/>
              </w:rPr>
            </w:r>
            <w:r w:rsidR="000E448C">
              <w:rPr>
                <w:noProof/>
                <w:webHidden/>
              </w:rPr>
              <w:fldChar w:fldCharType="separate"/>
            </w:r>
            <w:r w:rsidR="000E448C">
              <w:rPr>
                <w:noProof/>
                <w:webHidden/>
              </w:rPr>
              <w:t>14</w:t>
            </w:r>
            <w:r w:rsidR="000E448C">
              <w:rPr>
                <w:noProof/>
                <w:webHidden/>
              </w:rPr>
              <w:fldChar w:fldCharType="end"/>
            </w:r>
          </w:hyperlink>
        </w:p>
        <w:p w:rsidR="00C03B0C" w:rsidRDefault="00C03B0C">
          <w:r>
            <w:rPr>
              <w:b/>
              <w:bCs/>
            </w:rPr>
            <w:fldChar w:fldCharType="end"/>
          </w:r>
        </w:p>
      </w:sdtContent>
    </w:sdt>
    <w:p w:rsidR="00C03B0C" w:rsidRDefault="00047F19">
      <w:pPr>
        <w:spacing w:after="200" w:line="276" w:lineRule="auto"/>
        <w:rPr>
          <w:highlight w:val="lightGray"/>
          <w:lang w:val="en-GB"/>
        </w:rPr>
      </w:pPr>
      <w:r w:rsidRPr="00047F19">
        <w:rPr>
          <w:lang w:val="en-GB"/>
        </w:rPr>
        <w:t>Remarks:</w:t>
      </w:r>
    </w:p>
    <w:p w:rsidR="00C03B0C" w:rsidRDefault="00C03B0C" w:rsidP="00C03B0C">
      <w:pPr>
        <w:rPr>
          <w:lang w:val="en-GB"/>
        </w:rPr>
      </w:pPr>
      <w:r>
        <w:rPr>
          <w:lang w:val="en-GB"/>
        </w:rPr>
        <w:t>&lt;</w:t>
      </w:r>
      <w:r w:rsidRPr="00C03B0C">
        <w:rPr>
          <w:lang w:val="en-GB"/>
        </w:rPr>
        <w:t xml:space="preserve">This is an automatically generated table of contents. Please do respect the use of styles </w:t>
      </w:r>
      <w:r>
        <w:rPr>
          <w:lang w:val="en-GB"/>
        </w:rPr>
        <w:t>and formats so that it can be easily updated.&gt;</w:t>
      </w:r>
    </w:p>
    <w:p w:rsidR="00047F19" w:rsidRPr="00C03B0C" w:rsidRDefault="00047F19" w:rsidP="00047F19">
      <w:pPr>
        <w:rPr>
          <w:lang w:val="en-GB"/>
        </w:rPr>
      </w:pPr>
      <w:r>
        <w:rPr>
          <w:lang w:val="en-GB"/>
        </w:rPr>
        <w:t>&lt;</w:t>
      </w:r>
      <w:r w:rsidRPr="00047F19">
        <w:rPr>
          <w:lang w:val="en-GB"/>
        </w:rPr>
        <w:t>In order to  facilitate reading, please do delete the guiding comments while completing the document.</w:t>
      </w:r>
      <w:r>
        <w:rPr>
          <w:lang w:val="en-GB"/>
        </w:rPr>
        <w:t>&gt;</w:t>
      </w:r>
    </w:p>
    <w:p w:rsidR="00CE21C1" w:rsidRDefault="00CE21C1">
      <w:pPr>
        <w:spacing w:after="200" w:line="276" w:lineRule="auto"/>
        <w:rPr>
          <w:rFonts w:eastAsiaTheme="majorEastAsia"/>
          <w:b/>
          <w:bCs/>
          <w:color w:val="40534E"/>
          <w:sz w:val="40"/>
          <w:szCs w:val="40"/>
          <w:highlight w:val="lightGray"/>
          <w:lang w:val="en-GB" w:eastAsia="nl-BE"/>
        </w:rPr>
      </w:pPr>
      <w:r>
        <w:rPr>
          <w:highlight w:val="lightGray"/>
          <w:lang w:val="en-GB"/>
        </w:rPr>
        <w:br w:type="page"/>
      </w:r>
    </w:p>
    <w:p w:rsidR="00587C47" w:rsidRPr="00C03B0C" w:rsidRDefault="00587C47" w:rsidP="00587C47">
      <w:pPr>
        <w:pStyle w:val="Kop1"/>
        <w:rPr>
          <w:lang w:val="en-GB"/>
        </w:rPr>
      </w:pPr>
    </w:p>
    <w:p w:rsidR="006A4829" w:rsidRPr="00587C47" w:rsidRDefault="006A4829" w:rsidP="00587C47">
      <w:pPr>
        <w:pStyle w:val="Kop1"/>
        <w:rPr>
          <w:lang w:val="en-GB"/>
        </w:rPr>
      </w:pPr>
      <w:bookmarkStart w:id="36" w:name="_Toc363045810"/>
      <w:r w:rsidRPr="00587C47">
        <w:rPr>
          <w:lang w:val="en-GB"/>
        </w:rPr>
        <w:t>Introduction to the Annual Report (AR)</w:t>
      </w:r>
      <w:bookmarkEnd w:id="36"/>
      <w:bookmarkEnd w:id="35"/>
      <w:bookmarkEnd w:id="34"/>
      <w:bookmarkEnd w:id="33"/>
    </w:p>
    <w:p w:rsidR="006A4829" w:rsidRPr="006A4829" w:rsidRDefault="006A4829" w:rsidP="006A4829">
      <w:pPr>
        <w:rPr>
          <w:b/>
          <w:i/>
          <w:lang w:val="en-GB"/>
        </w:rPr>
      </w:pPr>
      <w:bookmarkStart w:id="37" w:name="_Toc348627691"/>
      <w:bookmarkStart w:id="38" w:name="_Toc348628324"/>
    </w:p>
    <w:p w:rsidR="006A4829" w:rsidRPr="006A4829" w:rsidRDefault="006A4829" w:rsidP="006A4829">
      <w:pPr>
        <w:rPr>
          <w:b/>
          <w:i/>
          <w:lang w:val="en-GB"/>
        </w:rPr>
      </w:pPr>
      <w:bookmarkStart w:id="39" w:name="_Toc348968430"/>
      <w:r w:rsidRPr="006A4829">
        <w:rPr>
          <w:b/>
          <w:i/>
          <w:lang w:val="en-GB"/>
        </w:rPr>
        <w:t>Context of the Annual Report (AR)</w:t>
      </w:r>
      <w:bookmarkEnd w:id="37"/>
      <w:bookmarkEnd w:id="38"/>
      <w:bookmarkEnd w:id="39"/>
    </w:p>
    <w:p w:rsidR="006A4829" w:rsidRPr="006A4829" w:rsidRDefault="006A4829" w:rsidP="006A4829">
      <w:pPr>
        <w:rPr>
          <w:lang w:val="en-GB"/>
        </w:rPr>
      </w:pPr>
      <w:bookmarkStart w:id="40" w:name="_Toc348627692"/>
      <w:bookmarkStart w:id="41" w:name="_Toc348628325"/>
      <w:bookmarkStart w:id="42" w:name="_Toc348707468"/>
      <w:bookmarkStart w:id="43" w:name="_Toc348968431"/>
      <w:r w:rsidRPr="006A4829">
        <w:rPr>
          <w:lang w:val="en-GB"/>
        </w:rPr>
        <w:t xml:space="preserve">The IUC funding is linked to annual Activity Programmes (APs). Therefore, each implemented AP needs to be reported upon, both in narrative (Annual Activity Report or AAR) and financial terms (Annual Financial Report or AFR). Combined these constitute an Annual Report (AR). </w:t>
      </w:r>
      <w:r w:rsidRPr="006A4829">
        <w:rPr>
          <w:i/>
          <w:lang w:val="en-GB"/>
        </w:rPr>
        <w:t>(AR=AAR+AFR)</w:t>
      </w:r>
      <w:bookmarkEnd w:id="40"/>
      <w:bookmarkEnd w:id="41"/>
      <w:bookmarkEnd w:id="42"/>
      <w:bookmarkEnd w:id="43"/>
    </w:p>
    <w:p w:rsidR="006A4829" w:rsidRPr="006A4829" w:rsidRDefault="00341BB3" w:rsidP="006A4829">
      <w:pPr>
        <w:rPr>
          <w:lang w:val="en-GB"/>
        </w:rPr>
      </w:pPr>
      <w:bookmarkStart w:id="44" w:name="_Toc348627694"/>
      <w:bookmarkStart w:id="45" w:name="_Toc348628326"/>
      <w:bookmarkStart w:id="46" w:name="_Toc348707469"/>
      <w:bookmarkStart w:id="47" w:name="_Toc348968432"/>
      <w:r>
        <w:rPr>
          <w:lang w:val="en-GB"/>
        </w:rPr>
        <w:t>T</w:t>
      </w:r>
      <w:r w:rsidR="006A4829" w:rsidRPr="006A4829">
        <w:rPr>
          <w:lang w:val="en-GB"/>
        </w:rPr>
        <w:t>he annual report (AR) serves as a monitoring tool for all involved stakeholders.</w:t>
      </w:r>
      <w:r>
        <w:rPr>
          <w:lang w:val="en-GB"/>
        </w:rPr>
        <w:t xml:space="preserve"> A</w:t>
      </w:r>
      <w:r w:rsidR="006A4829" w:rsidRPr="006A4829">
        <w:rPr>
          <w:lang w:val="en-GB"/>
        </w:rPr>
        <w:t>ll data collected are integrated into an overall IUC database that can be used to draw programme level or multi-annual reports or data. The latter serve as inputs to external evaluations and VLIR-UOS policy making.</w:t>
      </w:r>
      <w:bookmarkEnd w:id="44"/>
      <w:bookmarkEnd w:id="45"/>
      <w:bookmarkEnd w:id="46"/>
      <w:bookmarkEnd w:id="47"/>
      <w:r w:rsidR="006A4829" w:rsidRPr="006A4829">
        <w:rPr>
          <w:lang w:val="en-GB"/>
        </w:rPr>
        <w:t xml:space="preserve"> </w:t>
      </w:r>
    </w:p>
    <w:p w:rsidR="006A4829" w:rsidRPr="006A4829" w:rsidRDefault="006A4829" w:rsidP="006A4829">
      <w:pPr>
        <w:rPr>
          <w:lang w:val="en-GB"/>
        </w:rPr>
      </w:pPr>
      <w:bookmarkStart w:id="48" w:name="_Toc348627696"/>
      <w:bookmarkStart w:id="49" w:name="_Toc348628327"/>
      <w:bookmarkStart w:id="50" w:name="_Toc348707470"/>
      <w:bookmarkStart w:id="51" w:name="_Toc348968433"/>
      <w:r w:rsidRPr="006A4829">
        <w:rPr>
          <w:lang w:val="en-GB"/>
        </w:rPr>
        <w:t xml:space="preserve">By no means, the AR is meant to serve as a the only reporting tool. All partnerships are indeed expected to develop more </w:t>
      </w:r>
      <w:r w:rsidRPr="006A4829">
        <w:rPr>
          <w:b/>
          <w:lang w:val="en-GB"/>
        </w:rPr>
        <w:t>day to</w:t>
      </w:r>
      <w:r w:rsidRPr="006A4829">
        <w:rPr>
          <w:lang w:val="en-GB"/>
        </w:rPr>
        <w:t xml:space="preserve"> </w:t>
      </w:r>
      <w:r w:rsidRPr="006A4829">
        <w:rPr>
          <w:b/>
          <w:lang w:val="en-GB"/>
        </w:rPr>
        <w:t>day monitoring systems</w:t>
      </w:r>
      <w:r w:rsidRPr="006A4829">
        <w:rPr>
          <w:lang w:val="en-GB"/>
        </w:rPr>
        <w:t xml:space="preserve"> that are to be incorporated into a partnership specific management/operational manual.</w:t>
      </w:r>
      <w:bookmarkEnd w:id="48"/>
      <w:bookmarkEnd w:id="49"/>
      <w:bookmarkEnd w:id="50"/>
      <w:bookmarkEnd w:id="51"/>
    </w:p>
    <w:p w:rsidR="006A4829" w:rsidRPr="006A4829" w:rsidRDefault="006A4829" w:rsidP="006A4829">
      <w:pPr>
        <w:pStyle w:val="Kop2"/>
        <w:rPr>
          <w:lang w:val="en-GB"/>
        </w:rPr>
      </w:pPr>
      <w:bookmarkStart w:id="52" w:name="_Toc348627697"/>
      <w:bookmarkStart w:id="53" w:name="_Toc348628328"/>
    </w:p>
    <w:p w:rsidR="006A4829" w:rsidRPr="006A4829" w:rsidRDefault="006A4829" w:rsidP="006A4829">
      <w:pPr>
        <w:rPr>
          <w:b/>
          <w:i/>
          <w:lang w:val="en-GB"/>
        </w:rPr>
      </w:pPr>
      <w:bookmarkStart w:id="54" w:name="_Toc348968434"/>
      <w:r w:rsidRPr="006A4829">
        <w:rPr>
          <w:b/>
          <w:i/>
          <w:lang w:val="en-GB"/>
        </w:rPr>
        <w:t>Authors and submission date</w:t>
      </w:r>
      <w:bookmarkEnd w:id="52"/>
      <w:bookmarkEnd w:id="53"/>
      <w:bookmarkEnd w:id="54"/>
    </w:p>
    <w:p w:rsidR="006A4829" w:rsidRPr="006A4829" w:rsidRDefault="006A4829" w:rsidP="006A4829">
      <w:pPr>
        <w:rPr>
          <w:lang w:val="en-GB"/>
        </w:rPr>
      </w:pPr>
      <w:bookmarkStart w:id="55" w:name="_Toc348627698"/>
      <w:bookmarkStart w:id="56" w:name="_Toc348628329"/>
      <w:bookmarkStart w:id="57" w:name="_Toc348707472"/>
      <w:bookmarkStart w:id="58" w:name="_Toc348968435"/>
      <w:r w:rsidRPr="006A4829">
        <w:rPr>
          <w:lang w:val="en-GB"/>
        </w:rPr>
        <w:t xml:space="preserve">An Annual Report is to be drafted jointly by the Flemish and local coordinator based on inputs of project leaders and managers. It is to be submitted to VLIR-UOS on </w:t>
      </w:r>
      <w:r w:rsidR="00C65383">
        <w:rPr>
          <w:lang w:val="en-GB"/>
        </w:rPr>
        <w:t>1</w:t>
      </w:r>
      <w:r w:rsidRPr="006A4829">
        <w:rPr>
          <w:lang w:val="en-GB"/>
        </w:rPr>
        <w:t xml:space="preserve"> October of the year following the reference year (e.g. </w:t>
      </w:r>
      <w:r w:rsidR="00C65383">
        <w:rPr>
          <w:b/>
          <w:lang w:val="en-GB"/>
        </w:rPr>
        <w:t>1</w:t>
      </w:r>
      <w:r w:rsidRPr="006A4829">
        <w:rPr>
          <w:b/>
          <w:lang w:val="en-GB"/>
        </w:rPr>
        <w:t xml:space="preserve"> October 2013</w:t>
      </w:r>
      <w:r w:rsidRPr="006A4829">
        <w:rPr>
          <w:lang w:val="en-GB"/>
        </w:rPr>
        <w:t xml:space="preserve"> for the year programme 2012 (AP 2012): 1 April 2012-31 March 2013). It needs to be signed by the Flemish coordinator (paper or electronic signature). Both paper and electronic copies need to be submitted.</w:t>
      </w:r>
      <w:bookmarkEnd w:id="55"/>
      <w:bookmarkEnd w:id="56"/>
      <w:bookmarkEnd w:id="57"/>
      <w:bookmarkEnd w:id="58"/>
    </w:p>
    <w:p w:rsidR="006A4829" w:rsidRPr="006A4829" w:rsidRDefault="006A4829" w:rsidP="006A4829">
      <w:pPr>
        <w:rPr>
          <w:lang w:val="en-GB"/>
        </w:rPr>
      </w:pPr>
      <w:bookmarkStart w:id="59" w:name="_Toc348627699"/>
      <w:bookmarkStart w:id="60" w:name="_Toc348628330"/>
      <w:bookmarkStart w:id="61" w:name="_Toc348707473"/>
      <w:bookmarkStart w:id="62" w:name="_Toc348968436"/>
      <w:r w:rsidRPr="006A4829">
        <w:rPr>
          <w:lang w:val="en-GB"/>
        </w:rPr>
        <w:t>The AR will be submitted to critical review by VLIR-UOS and external experts (e.g. Programme Commission). The AFR might be subject to an external local audit. After finalising the review process, the final documents are submitted by VLIR-UOS (with final AFR-documents singed by the Flemish coordinator)  to DGD. All reporting must be done in English.</w:t>
      </w:r>
      <w:bookmarkEnd w:id="59"/>
      <w:bookmarkEnd w:id="60"/>
      <w:bookmarkEnd w:id="61"/>
      <w:bookmarkEnd w:id="62"/>
    </w:p>
    <w:p w:rsidR="006A4829" w:rsidRPr="006A4829" w:rsidRDefault="006A4829" w:rsidP="006A4829">
      <w:pPr>
        <w:rPr>
          <w:lang w:val="en-GB"/>
        </w:rPr>
      </w:pPr>
      <w:bookmarkStart w:id="63" w:name="_Toc348627700"/>
      <w:bookmarkStart w:id="64" w:name="_Toc348628331"/>
      <w:bookmarkStart w:id="65" w:name="_Toc348707474"/>
      <w:bookmarkStart w:id="66" w:name="_Toc348968437"/>
      <w:r w:rsidRPr="006A4829">
        <w:rPr>
          <w:lang w:val="en-GB"/>
        </w:rPr>
        <w:t>Apart from the format offered, the F</w:t>
      </w:r>
      <w:r w:rsidR="00341BB3">
        <w:rPr>
          <w:lang w:val="en-GB"/>
        </w:rPr>
        <w:t>lemish coordinator may wish to a</w:t>
      </w:r>
      <w:r w:rsidRPr="006A4829">
        <w:rPr>
          <w:lang w:val="en-GB"/>
        </w:rPr>
        <w:t>nnex his/her personal appreciation and suggestions with regard to the partnership. While no set format is offered, he/she may wish to cover the following items:</w:t>
      </w:r>
      <w:bookmarkEnd w:id="63"/>
      <w:bookmarkEnd w:id="64"/>
      <w:bookmarkEnd w:id="65"/>
      <w:bookmarkEnd w:id="66"/>
    </w:p>
    <w:p w:rsidR="006A4829" w:rsidRPr="0074450F" w:rsidRDefault="006A4829" w:rsidP="0074450F">
      <w:pPr>
        <w:pStyle w:val="Lijstalinea"/>
        <w:numPr>
          <w:ilvl w:val="0"/>
          <w:numId w:val="18"/>
        </w:numPr>
        <w:rPr>
          <w:lang w:val="en-GB"/>
        </w:rPr>
      </w:pPr>
      <w:bookmarkStart w:id="67" w:name="_Toc348627701"/>
      <w:bookmarkStart w:id="68" w:name="_Toc348628332"/>
      <w:bookmarkStart w:id="69" w:name="_Toc348707475"/>
      <w:bookmarkStart w:id="70" w:name="_Toc348968438"/>
      <w:bookmarkStart w:id="71" w:name="_Toc348969145"/>
      <w:bookmarkStart w:id="72" w:name="_Toc348969426"/>
      <w:r w:rsidRPr="0074450F">
        <w:rPr>
          <w:lang w:val="en-GB"/>
        </w:rPr>
        <w:t>institutional organisation of the partner university and the administration and management of the partner programme;</w:t>
      </w:r>
      <w:bookmarkEnd w:id="67"/>
      <w:bookmarkEnd w:id="68"/>
      <w:bookmarkEnd w:id="69"/>
      <w:bookmarkEnd w:id="70"/>
      <w:bookmarkEnd w:id="71"/>
      <w:bookmarkEnd w:id="72"/>
    </w:p>
    <w:p w:rsidR="006A4829" w:rsidRPr="0074450F" w:rsidRDefault="006A4829" w:rsidP="0074450F">
      <w:pPr>
        <w:pStyle w:val="Lijstalinea"/>
        <w:numPr>
          <w:ilvl w:val="0"/>
          <w:numId w:val="18"/>
        </w:numPr>
        <w:rPr>
          <w:lang w:val="en-GB"/>
        </w:rPr>
      </w:pPr>
      <w:bookmarkStart w:id="73" w:name="_Toc348627702"/>
      <w:bookmarkStart w:id="74" w:name="_Toc348628333"/>
      <w:bookmarkStart w:id="75" w:name="_Toc348707476"/>
      <w:bookmarkStart w:id="76" w:name="_Toc348968439"/>
      <w:bookmarkStart w:id="77" w:name="_Toc348969146"/>
      <w:bookmarkStart w:id="78" w:name="_Toc348969427"/>
      <w:r w:rsidRPr="0074450F">
        <w:rPr>
          <w:lang w:val="en-GB"/>
        </w:rPr>
        <w:t>general appreciation of success to date of the partner programme in general and the activity programme in particular;</w:t>
      </w:r>
      <w:bookmarkEnd w:id="73"/>
      <w:bookmarkEnd w:id="74"/>
      <w:bookmarkEnd w:id="75"/>
      <w:bookmarkEnd w:id="76"/>
      <w:bookmarkEnd w:id="77"/>
      <w:bookmarkEnd w:id="78"/>
    </w:p>
    <w:p w:rsidR="006A4829" w:rsidRPr="0074450F" w:rsidRDefault="006A4829" w:rsidP="0074450F">
      <w:pPr>
        <w:pStyle w:val="Lijstalinea"/>
        <w:numPr>
          <w:ilvl w:val="0"/>
          <w:numId w:val="18"/>
        </w:numPr>
        <w:rPr>
          <w:lang w:val="en-GB"/>
        </w:rPr>
      </w:pPr>
      <w:bookmarkStart w:id="79" w:name="_Toc348627703"/>
      <w:bookmarkStart w:id="80" w:name="_Toc348628334"/>
      <w:bookmarkStart w:id="81" w:name="_Toc348707477"/>
      <w:bookmarkStart w:id="82" w:name="_Toc348968440"/>
      <w:bookmarkStart w:id="83" w:name="_Toc348969147"/>
      <w:bookmarkStart w:id="84" w:name="_Toc348969428"/>
      <w:r w:rsidRPr="0074450F">
        <w:rPr>
          <w:lang w:val="en-GB"/>
        </w:rPr>
        <w:t>suggestions in terms of the IUC programme (instruments, procedures etc.);</w:t>
      </w:r>
      <w:bookmarkEnd w:id="79"/>
      <w:bookmarkEnd w:id="80"/>
      <w:bookmarkEnd w:id="81"/>
      <w:bookmarkEnd w:id="82"/>
      <w:bookmarkEnd w:id="83"/>
      <w:bookmarkEnd w:id="84"/>
    </w:p>
    <w:p w:rsidR="006A4829" w:rsidRPr="0074450F" w:rsidRDefault="006A4829" w:rsidP="0074450F">
      <w:pPr>
        <w:pStyle w:val="Lijstalinea"/>
        <w:numPr>
          <w:ilvl w:val="0"/>
          <w:numId w:val="18"/>
        </w:numPr>
        <w:rPr>
          <w:lang w:val="en-GB"/>
        </w:rPr>
      </w:pPr>
      <w:bookmarkStart w:id="85" w:name="_Toc348627704"/>
      <w:bookmarkStart w:id="86" w:name="_Toc348628335"/>
      <w:bookmarkStart w:id="87" w:name="_Toc348707478"/>
      <w:bookmarkStart w:id="88" w:name="_Toc348968441"/>
      <w:bookmarkStart w:id="89" w:name="_Toc348969148"/>
      <w:bookmarkStart w:id="90" w:name="_Toc348969429"/>
      <w:r w:rsidRPr="0074450F">
        <w:rPr>
          <w:lang w:val="en-GB"/>
        </w:rPr>
        <w:t>cooperation with other stakeholders (other Flemish universities, ICOS, VLIR-UOS secretariat, CTG, INASP, IFS etc).</w:t>
      </w:r>
      <w:bookmarkEnd w:id="85"/>
      <w:bookmarkEnd w:id="86"/>
      <w:bookmarkEnd w:id="87"/>
      <w:bookmarkEnd w:id="88"/>
      <w:bookmarkEnd w:id="89"/>
      <w:bookmarkEnd w:id="90"/>
    </w:p>
    <w:p w:rsidR="006A4829" w:rsidRPr="006A4829" w:rsidRDefault="006A4829" w:rsidP="006A4829">
      <w:pPr>
        <w:rPr>
          <w:b/>
          <w:i/>
          <w:lang w:val="en-GB"/>
        </w:rPr>
      </w:pPr>
      <w:bookmarkStart w:id="91" w:name="_Toc348627705"/>
      <w:bookmarkStart w:id="92" w:name="_Toc348628336"/>
    </w:p>
    <w:p w:rsidR="006A4829" w:rsidRPr="006A4829" w:rsidRDefault="006A4829" w:rsidP="006A4829">
      <w:pPr>
        <w:rPr>
          <w:b/>
          <w:i/>
          <w:lang w:val="en-GB"/>
        </w:rPr>
      </w:pPr>
      <w:bookmarkStart w:id="93" w:name="_Toc348968442"/>
      <w:r w:rsidRPr="006A4829">
        <w:rPr>
          <w:b/>
          <w:i/>
          <w:lang w:val="en-GB"/>
        </w:rPr>
        <w:lastRenderedPageBreak/>
        <w:t>Annual financial report (AFR): Models to be submitted</w:t>
      </w:r>
      <w:bookmarkEnd w:id="91"/>
      <w:bookmarkEnd w:id="92"/>
      <w:bookmarkEnd w:id="93"/>
    </w:p>
    <w:p w:rsidR="006A4829" w:rsidRPr="006A4829" w:rsidRDefault="006A4829" w:rsidP="006A4829">
      <w:pPr>
        <w:rPr>
          <w:lang w:val="en-GB"/>
        </w:rPr>
      </w:pPr>
      <w:bookmarkStart w:id="94" w:name="_Toc348627706"/>
      <w:bookmarkStart w:id="95" w:name="_Toc348628337"/>
      <w:bookmarkStart w:id="96" w:name="_Toc348707480"/>
      <w:bookmarkStart w:id="97" w:name="_Toc348968443"/>
      <w:r w:rsidRPr="006A4829">
        <w:rPr>
          <w:lang w:val="en-GB"/>
        </w:rPr>
        <w:t>For the AFR the following models must be submitted:</w:t>
      </w:r>
      <w:bookmarkEnd w:id="94"/>
      <w:bookmarkEnd w:id="95"/>
      <w:bookmarkEnd w:id="96"/>
      <w:bookmarkEnd w:id="97"/>
    </w:p>
    <w:p w:rsidR="006A4829" w:rsidRPr="0074450F" w:rsidRDefault="006A4829" w:rsidP="0074450F">
      <w:pPr>
        <w:pStyle w:val="Lijstalinea"/>
        <w:numPr>
          <w:ilvl w:val="0"/>
          <w:numId w:val="19"/>
        </w:numPr>
        <w:rPr>
          <w:lang w:val="en-GB"/>
        </w:rPr>
      </w:pPr>
      <w:bookmarkStart w:id="98" w:name="_Toc348627707"/>
      <w:bookmarkStart w:id="99" w:name="_Toc348628338"/>
      <w:bookmarkStart w:id="100" w:name="_Toc348707481"/>
      <w:bookmarkStart w:id="101" w:name="_Toc348968444"/>
      <w:bookmarkStart w:id="102" w:name="_Toc348969149"/>
      <w:bookmarkStart w:id="103" w:name="_Toc348969430"/>
      <w:r w:rsidRPr="0074450F">
        <w:rPr>
          <w:lang w:val="en-GB"/>
        </w:rPr>
        <w:t>model I A :</w:t>
      </w:r>
      <w:r w:rsidRPr="0074450F">
        <w:rPr>
          <w:lang w:val="en-GB"/>
        </w:rPr>
        <w:tab/>
        <w:t>table of income</w:t>
      </w:r>
      <w:bookmarkEnd w:id="98"/>
      <w:bookmarkEnd w:id="99"/>
      <w:bookmarkEnd w:id="100"/>
      <w:bookmarkEnd w:id="101"/>
      <w:bookmarkEnd w:id="102"/>
      <w:bookmarkEnd w:id="103"/>
      <w:r w:rsidRPr="0074450F">
        <w:rPr>
          <w:lang w:val="en-GB"/>
        </w:rPr>
        <w:t xml:space="preserve"> </w:t>
      </w:r>
    </w:p>
    <w:p w:rsidR="006A4829" w:rsidRPr="0074450F" w:rsidRDefault="006A4829" w:rsidP="0074450F">
      <w:pPr>
        <w:pStyle w:val="Lijstalinea"/>
        <w:numPr>
          <w:ilvl w:val="0"/>
          <w:numId w:val="19"/>
        </w:numPr>
        <w:rPr>
          <w:lang w:val="en-GB"/>
        </w:rPr>
      </w:pPr>
      <w:bookmarkStart w:id="104" w:name="_Toc348627708"/>
      <w:bookmarkStart w:id="105" w:name="_Toc348628339"/>
      <w:bookmarkStart w:id="106" w:name="_Toc348707482"/>
      <w:bookmarkStart w:id="107" w:name="_Toc348968445"/>
      <w:bookmarkStart w:id="108" w:name="_Toc348969150"/>
      <w:bookmarkStart w:id="109" w:name="_Toc348969431"/>
      <w:r w:rsidRPr="0074450F">
        <w:rPr>
          <w:lang w:val="en-GB"/>
        </w:rPr>
        <w:t>model I B :</w:t>
      </w:r>
      <w:r w:rsidRPr="0074450F">
        <w:rPr>
          <w:lang w:val="en-GB"/>
        </w:rPr>
        <w:tab/>
        <w:t>general overview of the actual expenditures (both on the Belgian and the local account), set out per budget item, and compared to the approved budget, per budget item</w:t>
      </w:r>
      <w:bookmarkEnd w:id="104"/>
      <w:bookmarkEnd w:id="105"/>
      <w:bookmarkEnd w:id="106"/>
      <w:bookmarkEnd w:id="107"/>
      <w:bookmarkEnd w:id="108"/>
      <w:bookmarkEnd w:id="109"/>
    </w:p>
    <w:p w:rsidR="006A4829" w:rsidRPr="0074450F" w:rsidRDefault="006A4829" w:rsidP="0074450F">
      <w:pPr>
        <w:pStyle w:val="Lijstalinea"/>
        <w:numPr>
          <w:ilvl w:val="0"/>
          <w:numId w:val="19"/>
        </w:numPr>
        <w:rPr>
          <w:lang w:val="en-GB"/>
        </w:rPr>
      </w:pPr>
      <w:bookmarkStart w:id="110" w:name="_Toc348627709"/>
      <w:bookmarkStart w:id="111" w:name="_Toc348628340"/>
      <w:bookmarkStart w:id="112" w:name="_Toc348707483"/>
      <w:bookmarkStart w:id="113" w:name="_Toc348968446"/>
      <w:bookmarkStart w:id="114" w:name="_Toc348969151"/>
      <w:bookmarkStart w:id="115" w:name="_Toc348969432"/>
      <w:r w:rsidRPr="0074450F">
        <w:rPr>
          <w:lang w:val="en-GB"/>
        </w:rPr>
        <w:t xml:space="preserve">model I C : </w:t>
      </w:r>
      <w:r w:rsidRPr="0074450F">
        <w:rPr>
          <w:lang w:val="en-GB"/>
        </w:rPr>
        <w:tab/>
        <w:t>overview of the expenditures on the Belgian account, set out per budget item</w:t>
      </w:r>
      <w:bookmarkEnd w:id="110"/>
      <w:bookmarkEnd w:id="111"/>
      <w:bookmarkEnd w:id="112"/>
      <w:bookmarkEnd w:id="113"/>
      <w:bookmarkEnd w:id="114"/>
      <w:bookmarkEnd w:id="115"/>
      <w:r w:rsidRPr="0074450F">
        <w:rPr>
          <w:lang w:val="en-GB"/>
        </w:rPr>
        <w:t xml:space="preserve"> </w:t>
      </w:r>
    </w:p>
    <w:p w:rsidR="006A4829" w:rsidRPr="0074450F" w:rsidRDefault="006A4829" w:rsidP="0074450F">
      <w:pPr>
        <w:pStyle w:val="Lijstalinea"/>
        <w:numPr>
          <w:ilvl w:val="0"/>
          <w:numId w:val="19"/>
        </w:numPr>
        <w:rPr>
          <w:lang w:val="en-GB"/>
        </w:rPr>
      </w:pPr>
      <w:bookmarkStart w:id="116" w:name="_Toc348627710"/>
      <w:bookmarkStart w:id="117" w:name="_Toc348628341"/>
      <w:bookmarkStart w:id="118" w:name="_Toc348707484"/>
      <w:bookmarkStart w:id="119" w:name="_Toc348968447"/>
      <w:bookmarkStart w:id="120" w:name="_Toc348969152"/>
      <w:bookmarkStart w:id="121" w:name="_Toc348969433"/>
      <w:r w:rsidRPr="0074450F">
        <w:rPr>
          <w:lang w:val="en-GB"/>
        </w:rPr>
        <w:t>model I D :</w:t>
      </w:r>
      <w:r w:rsidRPr="0074450F">
        <w:rPr>
          <w:lang w:val="en-GB"/>
        </w:rPr>
        <w:tab/>
        <w:t>overview of the expenditures on the local account, set out per budget item</w:t>
      </w:r>
      <w:bookmarkEnd w:id="116"/>
      <w:bookmarkEnd w:id="117"/>
      <w:bookmarkEnd w:id="118"/>
      <w:bookmarkEnd w:id="119"/>
      <w:bookmarkEnd w:id="120"/>
      <w:bookmarkEnd w:id="121"/>
    </w:p>
    <w:p w:rsidR="006A4829" w:rsidRPr="006A4829" w:rsidRDefault="006A4829" w:rsidP="006A4829">
      <w:pPr>
        <w:rPr>
          <w:lang w:val="en-GB"/>
        </w:rPr>
      </w:pPr>
    </w:p>
    <w:p w:rsidR="006A4829" w:rsidRPr="006A4829" w:rsidRDefault="006A4829" w:rsidP="006A4829">
      <w:pPr>
        <w:rPr>
          <w:lang w:val="en-GB"/>
        </w:rPr>
      </w:pPr>
      <w:bookmarkStart w:id="122" w:name="_Toc348627711"/>
      <w:bookmarkStart w:id="123" w:name="_Toc348628342"/>
      <w:bookmarkStart w:id="124" w:name="_Toc348707485"/>
      <w:bookmarkStart w:id="125" w:name="_Toc348968448"/>
      <w:r w:rsidRPr="006A4829">
        <w:rPr>
          <w:lang w:val="en-GB"/>
        </w:rPr>
        <w:t>In addition the following documents must be added:</w:t>
      </w:r>
      <w:bookmarkEnd w:id="122"/>
      <w:bookmarkEnd w:id="123"/>
      <w:bookmarkEnd w:id="124"/>
      <w:bookmarkEnd w:id="125"/>
    </w:p>
    <w:p w:rsidR="006A4829" w:rsidRPr="00E635C6" w:rsidRDefault="006A4829" w:rsidP="0074450F">
      <w:pPr>
        <w:pStyle w:val="Lijstalinea"/>
        <w:numPr>
          <w:ilvl w:val="0"/>
          <w:numId w:val="20"/>
        </w:numPr>
      </w:pPr>
      <w:bookmarkStart w:id="126" w:name="_Toc348627712"/>
      <w:bookmarkStart w:id="127" w:name="_Toc348628343"/>
      <w:bookmarkStart w:id="128" w:name="_Toc348707486"/>
      <w:bookmarkStart w:id="129" w:name="_Toc348968449"/>
      <w:bookmarkStart w:id="130" w:name="_Toc348969153"/>
      <w:bookmarkStart w:id="131" w:name="_Toc348969434"/>
      <w:r w:rsidRPr="00E635C6">
        <w:t>an information document on the exchange rate calculation;</w:t>
      </w:r>
      <w:bookmarkEnd w:id="126"/>
      <w:bookmarkEnd w:id="127"/>
      <w:bookmarkEnd w:id="128"/>
      <w:bookmarkEnd w:id="129"/>
      <w:bookmarkEnd w:id="130"/>
      <w:bookmarkEnd w:id="131"/>
    </w:p>
    <w:p w:rsidR="006A4829" w:rsidRPr="0074450F" w:rsidRDefault="006A4829" w:rsidP="0074450F">
      <w:pPr>
        <w:pStyle w:val="Lijstalinea"/>
        <w:numPr>
          <w:ilvl w:val="0"/>
          <w:numId w:val="20"/>
        </w:numPr>
        <w:rPr>
          <w:lang w:val="en-GB"/>
        </w:rPr>
      </w:pPr>
      <w:bookmarkStart w:id="132" w:name="_Toc348627713"/>
      <w:bookmarkStart w:id="133" w:name="_Toc348628344"/>
      <w:bookmarkStart w:id="134" w:name="_Toc348707487"/>
      <w:bookmarkStart w:id="135" w:name="_Toc348968450"/>
      <w:bookmarkStart w:id="136" w:name="_Toc348969154"/>
      <w:bookmarkStart w:id="137" w:name="_Toc348969435"/>
      <w:r w:rsidRPr="0074450F">
        <w:rPr>
          <w:lang w:val="en-GB"/>
        </w:rPr>
        <w:t>the codebook used by the local partner</w:t>
      </w:r>
      <w:bookmarkEnd w:id="132"/>
      <w:bookmarkEnd w:id="133"/>
      <w:bookmarkEnd w:id="134"/>
      <w:bookmarkEnd w:id="135"/>
      <w:bookmarkEnd w:id="136"/>
      <w:bookmarkEnd w:id="137"/>
    </w:p>
    <w:p w:rsidR="006A4829" w:rsidRPr="006A4829" w:rsidRDefault="006A4829" w:rsidP="006A4829">
      <w:pPr>
        <w:rPr>
          <w:lang w:val="en-GB"/>
        </w:rPr>
      </w:pPr>
    </w:p>
    <w:p w:rsidR="006A4829" w:rsidRPr="006A4829" w:rsidRDefault="006A4829" w:rsidP="006A4829">
      <w:pPr>
        <w:rPr>
          <w:lang w:val="en-GB"/>
        </w:rPr>
      </w:pPr>
      <w:bookmarkStart w:id="138" w:name="_Toc348627714"/>
      <w:bookmarkStart w:id="139" w:name="_Toc348628345"/>
      <w:bookmarkStart w:id="140" w:name="_Toc348707488"/>
      <w:bookmarkStart w:id="141" w:name="_Toc348968451"/>
      <w:r w:rsidRPr="006A4829">
        <w:rPr>
          <w:lang w:val="en-GB"/>
        </w:rPr>
        <w:t>Rather than merely submitting an expenditure report, the management team of the IUC partnership is expected to also complete a budget table (excel) that automatically generates a number of graphs that allow for commenting by each project.</w:t>
      </w:r>
      <w:bookmarkEnd w:id="138"/>
      <w:bookmarkEnd w:id="139"/>
      <w:bookmarkEnd w:id="140"/>
      <w:bookmarkEnd w:id="141"/>
    </w:p>
    <w:p w:rsidR="006A4829" w:rsidRPr="006A4829" w:rsidRDefault="006A4829" w:rsidP="006A4829">
      <w:pPr>
        <w:rPr>
          <w:lang w:val="en-GB"/>
        </w:rPr>
      </w:pPr>
    </w:p>
    <w:p w:rsidR="006A4829" w:rsidRPr="006A4829" w:rsidRDefault="006A4829" w:rsidP="006A4829">
      <w:pPr>
        <w:rPr>
          <w:lang w:val="en-GB"/>
        </w:rPr>
      </w:pPr>
    </w:p>
    <w:p w:rsidR="006A4829" w:rsidRPr="00545F83" w:rsidRDefault="006A4829" w:rsidP="00587C47">
      <w:pPr>
        <w:pStyle w:val="Kop1"/>
        <w:pBdr>
          <w:top w:val="single" w:sz="4" w:space="1" w:color="auto"/>
          <w:left w:val="single" w:sz="4" w:space="4" w:color="auto"/>
          <w:bottom w:val="single" w:sz="4" w:space="1" w:color="auto"/>
          <w:right w:val="single" w:sz="4" w:space="4" w:color="auto"/>
        </w:pBdr>
        <w:jc w:val="center"/>
        <w:rPr>
          <w:lang w:val="en-GB"/>
        </w:rPr>
      </w:pPr>
      <w:r w:rsidRPr="00545F83">
        <w:rPr>
          <w:lang w:val="en-GB"/>
        </w:rPr>
        <w:br w:type="page"/>
      </w:r>
      <w:bookmarkStart w:id="142" w:name="_Toc348627715"/>
      <w:bookmarkStart w:id="143" w:name="_Toc348628346"/>
      <w:bookmarkStart w:id="144" w:name="_Toc348968452"/>
      <w:bookmarkStart w:id="145" w:name="_Toc363045811"/>
      <w:r w:rsidRPr="00545F83">
        <w:rPr>
          <w:lang w:val="en-GB"/>
        </w:rPr>
        <w:lastRenderedPageBreak/>
        <w:t>ANNUAL ACTIVITY REPORT</w:t>
      </w:r>
      <w:bookmarkEnd w:id="142"/>
      <w:bookmarkEnd w:id="143"/>
      <w:bookmarkEnd w:id="144"/>
      <w:bookmarkEnd w:id="145"/>
    </w:p>
    <w:p w:rsidR="006A4829" w:rsidRPr="006A4829" w:rsidRDefault="006A4829" w:rsidP="006A4829">
      <w:pPr>
        <w:rPr>
          <w:lang w:val="en-GB"/>
        </w:rPr>
      </w:pPr>
    </w:p>
    <w:p w:rsidR="006A4829" w:rsidRPr="00545F83" w:rsidRDefault="006A4829" w:rsidP="00587C47">
      <w:pPr>
        <w:pStyle w:val="Kop1"/>
        <w:rPr>
          <w:lang w:val="en-GB"/>
        </w:rPr>
      </w:pPr>
      <w:bookmarkStart w:id="146" w:name="_Toc348968453"/>
      <w:bookmarkStart w:id="147" w:name="_Toc363045812"/>
      <w:r w:rsidRPr="00545F83">
        <w:rPr>
          <w:lang w:val="en-GB"/>
        </w:rPr>
        <w:t>PART I – PROGRAMME LEVEL</w:t>
      </w:r>
      <w:bookmarkEnd w:id="146"/>
      <w:bookmarkEnd w:id="147"/>
    </w:p>
    <w:p w:rsidR="006A4829" w:rsidRPr="00545F83" w:rsidRDefault="006A4829" w:rsidP="00587C47">
      <w:pPr>
        <w:pStyle w:val="Kop2"/>
        <w:rPr>
          <w:lang w:val="en-GB"/>
        </w:rPr>
      </w:pPr>
      <w:bookmarkStart w:id="148" w:name="_Toc348627716"/>
      <w:bookmarkStart w:id="149" w:name="_Toc348628347"/>
      <w:bookmarkStart w:id="150" w:name="_Toc348968454"/>
      <w:bookmarkStart w:id="151" w:name="_Toc363045813"/>
      <w:r w:rsidRPr="00545F83">
        <w:rPr>
          <w:lang w:val="en-GB"/>
        </w:rPr>
        <w:t>1.</w:t>
      </w:r>
      <w:r w:rsidRPr="00545F83">
        <w:rPr>
          <w:lang w:val="en-GB"/>
        </w:rPr>
        <w:tab/>
        <w:t>Key facts and figures</w:t>
      </w:r>
      <w:bookmarkEnd w:id="148"/>
      <w:bookmarkEnd w:id="149"/>
      <w:bookmarkEnd w:id="150"/>
      <w:bookmarkEnd w:id="151"/>
      <w:r w:rsidRPr="00545F83">
        <w:rPr>
          <w:lang w:val="en-GB"/>
        </w:rPr>
        <w:t xml:space="preserve"> </w:t>
      </w:r>
    </w:p>
    <w:p w:rsidR="006A4829" w:rsidRDefault="006A4829" w:rsidP="006A4829">
      <w:pPr>
        <w:rPr>
          <w:lang w:val="en-AU"/>
        </w:rPr>
      </w:pPr>
      <w:bookmarkStart w:id="152" w:name="_Toc348627717"/>
      <w:bookmarkStart w:id="153" w:name="_Toc348628348"/>
      <w:bookmarkStart w:id="154" w:name="_Toc348707491"/>
      <w:bookmarkStart w:id="155" w:name="_Toc348968455"/>
      <w:r w:rsidRPr="00E635C6">
        <w:rPr>
          <w:lang w:val="en-AU"/>
        </w:rPr>
        <w:t>Duration of the activity programmes, and budget (Please indicate in bold the reporting period)</w:t>
      </w:r>
      <w:bookmarkEnd w:id="152"/>
      <w:bookmarkEnd w:id="153"/>
      <w:bookmarkEnd w:id="154"/>
      <w:bookmarkEnd w:id="155"/>
    </w:p>
    <w:p w:rsidR="006A4829" w:rsidRPr="00E635C6" w:rsidRDefault="006A4829" w:rsidP="006A4829">
      <w:pPr>
        <w:rPr>
          <w:b/>
          <w:i/>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8"/>
        <w:gridCol w:w="2153"/>
        <w:gridCol w:w="2501"/>
        <w:gridCol w:w="2468"/>
      </w:tblGrid>
      <w:tr w:rsidR="006A4829" w:rsidRPr="00B31BBB" w:rsidTr="00E0251A">
        <w:tc>
          <w:tcPr>
            <w:tcW w:w="1133"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b/>
                <w:i/>
                <w:color w:val="auto"/>
                <w:lang w:val="en-AU"/>
              </w:rPr>
            </w:pPr>
            <w:r w:rsidRPr="00B31BBB">
              <w:rPr>
                <w:b/>
                <w:i/>
                <w:color w:val="auto"/>
                <w:lang w:val="en-AU"/>
              </w:rPr>
              <w:t xml:space="preserve">Annual Programme </w:t>
            </w:r>
          </w:p>
        </w:tc>
        <w:tc>
          <w:tcPr>
            <w:tcW w:w="1169"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b/>
                <w:i/>
                <w:color w:val="auto"/>
                <w:lang w:val="en-AU"/>
              </w:rPr>
            </w:pPr>
            <w:r w:rsidRPr="00B31BBB">
              <w:rPr>
                <w:b/>
                <w:i/>
                <w:color w:val="auto"/>
                <w:lang w:val="en-AU"/>
              </w:rPr>
              <w:t>Starting date</w:t>
            </w:r>
          </w:p>
        </w:tc>
        <w:tc>
          <w:tcPr>
            <w:tcW w:w="1358"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b/>
                <w:i/>
                <w:color w:val="auto"/>
                <w:lang w:val="en-AU"/>
              </w:rPr>
            </w:pPr>
            <w:r w:rsidRPr="00B31BBB">
              <w:rPr>
                <w:b/>
                <w:i/>
                <w:color w:val="auto"/>
                <w:lang w:val="en-AU"/>
              </w:rPr>
              <w:t>Closing date</w:t>
            </w:r>
          </w:p>
        </w:tc>
        <w:tc>
          <w:tcPr>
            <w:tcW w:w="1340"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b/>
                <w:i/>
                <w:color w:val="auto"/>
                <w:lang w:val="en-AU"/>
              </w:rPr>
            </w:pPr>
            <w:r w:rsidRPr="00B31BBB">
              <w:rPr>
                <w:b/>
                <w:i/>
                <w:color w:val="auto"/>
                <w:lang w:val="en-AU"/>
              </w:rPr>
              <w:t>Budget</w:t>
            </w:r>
          </w:p>
        </w:tc>
      </w:tr>
      <w:tr w:rsidR="006A4829" w:rsidRPr="00B31BBB" w:rsidTr="00E0251A">
        <w:tc>
          <w:tcPr>
            <w:tcW w:w="1133"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r w:rsidRPr="00B31BBB">
              <w:rPr>
                <w:color w:val="auto"/>
                <w:lang w:val="en-AU"/>
              </w:rPr>
              <w:t>Pre Partner Programme</w:t>
            </w:r>
          </w:p>
        </w:tc>
        <w:tc>
          <w:tcPr>
            <w:tcW w:w="1169"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c>
          <w:tcPr>
            <w:tcW w:w="1358"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c>
          <w:tcPr>
            <w:tcW w:w="1340"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r>
      <w:tr w:rsidR="006A4829" w:rsidRPr="00B31BBB" w:rsidTr="00E0251A">
        <w:tc>
          <w:tcPr>
            <w:tcW w:w="1133"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c>
          <w:tcPr>
            <w:tcW w:w="1169"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c>
          <w:tcPr>
            <w:tcW w:w="1358"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c>
          <w:tcPr>
            <w:tcW w:w="1340"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r>
      <w:tr w:rsidR="006A4829" w:rsidRPr="00B31BBB" w:rsidTr="00E0251A">
        <w:tc>
          <w:tcPr>
            <w:tcW w:w="1133"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c>
          <w:tcPr>
            <w:tcW w:w="1169"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c>
          <w:tcPr>
            <w:tcW w:w="1358"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c>
          <w:tcPr>
            <w:tcW w:w="1340"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r>
      <w:tr w:rsidR="006A4829" w:rsidRPr="00B31BBB" w:rsidTr="00E0251A">
        <w:tc>
          <w:tcPr>
            <w:tcW w:w="1133"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c>
          <w:tcPr>
            <w:tcW w:w="1169"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c>
          <w:tcPr>
            <w:tcW w:w="1358"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c>
          <w:tcPr>
            <w:tcW w:w="1340"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r>
      <w:tr w:rsidR="006A4829" w:rsidRPr="00B31BBB" w:rsidTr="00E0251A">
        <w:tc>
          <w:tcPr>
            <w:tcW w:w="1133"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c>
          <w:tcPr>
            <w:tcW w:w="1169"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c>
          <w:tcPr>
            <w:tcW w:w="1358"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c>
          <w:tcPr>
            <w:tcW w:w="1340"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r>
      <w:tr w:rsidR="006A4829" w:rsidRPr="00B31BBB" w:rsidTr="00E0251A">
        <w:tc>
          <w:tcPr>
            <w:tcW w:w="1133"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c>
          <w:tcPr>
            <w:tcW w:w="1169"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c>
          <w:tcPr>
            <w:tcW w:w="1358"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c>
          <w:tcPr>
            <w:tcW w:w="1340" w:type="pct"/>
            <w:tcBorders>
              <w:top w:val="single" w:sz="4" w:space="0" w:color="auto"/>
              <w:left w:val="single" w:sz="4" w:space="0" w:color="auto"/>
              <w:bottom w:val="single" w:sz="4" w:space="0" w:color="auto"/>
              <w:right w:val="single" w:sz="4" w:space="0" w:color="auto"/>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r>
    </w:tbl>
    <w:p w:rsidR="006A4829" w:rsidRPr="00E635C6" w:rsidRDefault="006A4829" w:rsidP="00E0251A">
      <w:pPr>
        <w:ind w:left="357"/>
        <w:rPr>
          <w:lang w:val="en-AU"/>
        </w:rPr>
      </w:pPr>
    </w:p>
    <w:p w:rsidR="006A4829" w:rsidRPr="00E635C6" w:rsidRDefault="006A4829" w:rsidP="00E0251A">
      <w:pPr>
        <w:ind w:left="357"/>
        <w:rPr>
          <w:lang w:val="en-AU"/>
        </w:rPr>
      </w:pPr>
      <w:bookmarkStart w:id="156" w:name="_Toc348627718"/>
      <w:bookmarkStart w:id="157" w:name="_Toc348628349"/>
      <w:bookmarkStart w:id="158" w:name="_Toc348707492"/>
      <w:bookmarkStart w:id="159" w:name="_Toc348968456"/>
      <w:r w:rsidRPr="00E635C6">
        <w:rPr>
          <w:lang w:val="en-AU"/>
        </w:rPr>
        <w:t>IUC Partnership structure and project overview</w:t>
      </w:r>
      <w:r>
        <w:rPr>
          <w:lang w:val="en-AU"/>
        </w:rPr>
        <w:t>:</w:t>
      </w:r>
      <w:bookmarkEnd w:id="156"/>
      <w:bookmarkEnd w:id="157"/>
      <w:bookmarkEnd w:id="158"/>
      <w:bookmarkEnd w:id="1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219"/>
        <w:gridCol w:w="2824"/>
        <w:gridCol w:w="3441"/>
      </w:tblGrid>
      <w:tr w:rsidR="006A4829" w:rsidRPr="00B31BBB" w:rsidTr="00E0251A">
        <w:tc>
          <w:tcPr>
            <w:tcW w:w="1599" w:type="pct"/>
            <w:gridSpan w:val="2"/>
          </w:tcPr>
          <w:p w:rsidR="006A4829" w:rsidRPr="00B31BBB" w:rsidRDefault="006A4829" w:rsidP="006A4829">
            <w:pPr>
              <w:overflowPunct w:val="0"/>
              <w:autoSpaceDE w:val="0"/>
              <w:autoSpaceDN w:val="0"/>
              <w:adjustRightInd w:val="0"/>
              <w:spacing w:after="0" w:line="240" w:lineRule="auto"/>
              <w:textAlignment w:val="baseline"/>
              <w:rPr>
                <w:color w:val="auto"/>
                <w:lang w:val="en-AU"/>
              </w:rPr>
            </w:pPr>
            <w:r w:rsidRPr="00B31BBB">
              <w:rPr>
                <w:color w:val="auto"/>
                <w:lang w:val="en-AU"/>
              </w:rPr>
              <w:t>IUC partner university</w:t>
            </w:r>
          </w:p>
        </w:tc>
        <w:tc>
          <w:tcPr>
            <w:tcW w:w="3401" w:type="pct"/>
            <w:gridSpan w:val="2"/>
          </w:tcPr>
          <w:p w:rsidR="006A4829" w:rsidRPr="00B31BBB" w:rsidRDefault="006A4829" w:rsidP="006A4829">
            <w:pPr>
              <w:overflowPunct w:val="0"/>
              <w:autoSpaceDE w:val="0"/>
              <w:autoSpaceDN w:val="0"/>
              <w:adjustRightInd w:val="0"/>
              <w:spacing w:after="0" w:line="240" w:lineRule="auto"/>
              <w:textAlignment w:val="baseline"/>
              <w:rPr>
                <w:color w:val="auto"/>
                <w:lang w:val="en-AU"/>
              </w:rPr>
            </w:pPr>
          </w:p>
        </w:tc>
      </w:tr>
      <w:tr w:rsidR="006A4829" w:rsidRPr="00047F19" w:rsidTr="00E0251A">
        <w:tc>
          <w:tcPr>
            <w:tcW w:w="1599" w:type="pct"/>
            <w:gridSpan w:val="2"/>
          </w:tcPr>
          <w:p w:rsidR="006A4829" w:rsidRPr="00B31BBB" w:rsidRDefault="006A4829" w:rsidP="006A4829">
            <w:pPr>
              <w:overflowPunct w:val="0"/>
              <w:autoSpaceDE w:val="0"/>
              <w:autoSpaceDN w:val="0"/>
              <w:adjustRightInd w:val="0"/>
              <w:spacing w:after="0" w:line="240" w:lineRule="auto"/>
              <w:textAlignment w:val="baseline"/>
              <w:rPr>
                <w:color w:val="auto"/>
                <w:lang w:val="en-AU"/>
              </w:rPr>
            </w:pPr>
            <w:r w:rsidRPr="00B31BBB">
              <w:rPr>
                <w:color w:val="auto"/>
                <w:lang w:val="en-AU"/>
              </w:rPr>
              <w:t>University of the Flemish coordinator</w:t>
            </w:r>
          </w:p>
        </w:tc>
        <w:tc>
          <w:tcPr>
            <w:tcW w:w="3401" w:type="pct"/>
            <w:gridSpan w:val="2"/>
          </w:tcPr>
          <w:p w:rsidR="006A4829" w:rsidRPr="00B31BBB" w:rsidRDefault="006A4829" w:rsidP="006A4829">
            <w:pPr>
              <w:overflowPunct w:val="0"/>
              <w:autoSpaceDE w:val="0"/>
              <w:autoSpaceDN w:val="0"/>
              <w:adjustRightInd w:val="0"/>
              <w:spacing w:after="0" w:line="240" w:lineRule="auto"/>
              <w:textAlignment w:val="baseline"/>
              <w:rPr>
                <w:color w:val="auto"/>
                <w:lang w:val="en-AU"/>
              </w:rPr>
            </w:pPr>
          </w:p>
        </w:tc>
      </w:tr>
      <w:tr w:rsidR="006A4829" w:rsidRPr="00B31BBB" w:rsidTr="00E0251A">
        <w:trPr>
          <w:cantSplit/>
        </w:trPr>
        <w:tc>
          <w:tcPr>
            <w:tcW w:w="5000" w:type="pct"/>
            <w:gridSpan w:val="4"/>
            <w:tcBorders>
              <w:bottom w:val="nil"/>
            </w:tcBorders>
          </w:tcPr>
          <w:p w:rsidR="006A4829" w:rsidRPr="00B31BBB" w:rsidRDefault="006A4829" w:rsidP="006A4829">
            <w:pPr>
              <w:overflowPunct w:val="0"/>
              <w:autoSpaceDE w:val="0"/>
              <w:autoSpaceDN w:val="0"/>
              <w:adjustRightInd w:val="0"/>
              <w:spacing w:after="0" w:line="240" w:lineRule="auto"/>
              <w:jc w:val="center"/>
              <w:textAlignment w:val="baseline"/>
              <w:rPr>
                <w:b/>
                <w:caps/>
                <w:color w:val="auto"/>
                <w:lang w:val="en-AU"/>
              </w:rPr>
            </w:pPr>
            <w:r w:rsidRPr="00B31BBB">
              <w:rPr>
                <w:b/>
                <w:caps/>
                <w:color w:val="auto"/>
                <w:lang w:val="en-AU"/>
              </w:rPr>
              <w:t>programme coordination level</w:t>
            </w:r>
          </w:p>
        </w:tc>
      </w:tr>
      <w:tr w:rsidR="006A4829" w:rsidRPr="00B31BBB" w:rsidTr="00E0251A">
        <w:trPr>
          <w:cantSplit/>
        </w:trPr>
        <w:tc>
          <w:tcPr>
            <w:tcW w:w="1480" w:type="pct"/>
          </w:tcPr>
          <w:p w:rsidR="006A4829" w:rsidRPr="00B31BBB" w:rsidRDefault="006A4829" w:rsidP="006A4829">
            <w:pPr>
              <w:overflowPunct w:val="0"/>
              <w:autoSpaceDE w:val="0"/>
              <w:autoSpaceDN w:val="0"/>
              <w:adjustRightInd w:val="0"/>
              <w:spacing w:after="0" w:line="240" w:lineRule="auto"/>
              <w:jc w:val="center"/>
              <w:textAlignment w:val="baseline"/>
              <w:rPr>
                <w:b/>
                <w:caps/>
                <w:color w:val="auto"/>
                <w:lang w:val="en-AU"/>
              </w:rPr>
            </w:pPr>
            <w:r w:rsidRPr="00B31BBB">
              <w:rPr>
                <w:b/>
                <w:caps/>
                <w:color w:val="auto"/>
                <w:lang w:val="en-AU"/>
              </w:rPr>
              <w:t>COORDINATION</w:t>
            </w:r>
          </w:p>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c>
          <w:tcPr>
            <w:tcW w:w="1652" w:type="pct"/>
            <w:gridSpan w:val="2"/>
          </w:tcPr>
          <w:p w:rsidR="006A4829" w:rsidRPr="00B31BBB" w:rsidRDefault="006A4829" w:rsidP="006A4829">
            <w:pPr>
              <w:overflowPunct w:val="0"/>
              <w:autoSpaceDE w:val="0"/>
              <w:autoSpaceDN w:val="0"/>
              <w:adjustRightInd w:val="0"/>
              <w:spacing w:after="0" w:line="240" w:lineRule="auto"/>
              <w:jc w:val="center"/>
              <w:textAlignment w:val="baseline"/>
              <w:rPr>
                <w:b/>
                <w:caps/>
                <w:color w:val="auto"/>
                <w:lang w:val="en-AU"/>
              </w:rPr>
            </w:pPr>
            <w:r w:rsidRPr="00B31BBB">
              <w:rPr>
                <w:b/>
                <w:caps/>
                <w:color w:val="auto"/>
                <w:lang w:val="en-AU"/>
              </w:rPr>
              <w:t xml:space="preserve">FLEMISH </w:t>
            </w:r>
          </w:p>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p>
        </w:tc>
        <w:tc>
          <w:tcPr>
            <w:tcW w:w="1868" w:type="pct"/>
          </w:tcPr>
          <w:p w:rsidR="006A4829" w:rsidRPr="00B31BBB" w:rsidRDefault="006A4829" w:rsidP="006A4829">
            <w:pPr>
              <w:overflowPunct w:val="0"/>
              <w:autoSpaceDE w:val="0"/>
              <w:autoSpaceDN w:val="0"/>
              <w:adjustRightInd w:val="0"/>
              <w:spacing w:after="0" w:line="240" w:lineRule="auto"/>
              <w:jc w:val="center"/>
              <w:textAlignment w:val="baseline"/>
              <w:rPr>
                <w:color w:val="auto"/>
                <w:lang w:val="en-AU"/>
              </w:rPr>
            </w:pPr>
            <w:r w:rsidRPr="00B31BBB">
              <w:rPr>
                <w:b/>
                <w:caps/>
                <w:color w:val="auto"/>
                <w:lang w:val="en-AU"/>
              </w:rPr>
              <w:t xml:space="preserve">LOCAL </w:t>
            </w:r>
          </w:p>
        </w:tc>
      </w:tr>
      <w:tr w:rsidR="006A4829" w:rsidRPr="00B31BBB" w:rsidTr="00E0251A">
        <w:trPr>
          <w:cantSplit/>
        </w:trPr>
        <w:tc>
          <w:tcPr>
            <w:tcW w:w="1480" w:type="pct"/>
            <w:tcBorders>
              <w:bottom w:val="nil"/>
            </w:tcBorders>
          </w:tcPr>
          <w:p w:rsidR="006A4829" w:rsidRPr="00B31BBB" w:rsidRDefault="006A4829" w:rsidP="006A4829">
            <w:pPr>
              <w:overflowPunct w:val="0"/>
              <w:autoSpaceDE w:val="0"/>
              <w:autoSpaceDN w:val="0"/>
              <w:adjustRightInd w:val="0"/>
              <w:spacing w:after="0" w:line="240" w:lineRule="auto"/>
              <w:jc w:val="center"/>
              <w:textAlignment w:val="baseline"/>
              <w:rPr>
                <w:iCs/>
                <w:color w:val="auto"/>
                <w:lang w:val="en-AU"/>
              </w:rPr>
            </w:pPr>
            <w:r w:rsidRPr="00B31BBB">
              <w:rPr>
                <w:iCs/>
                <w:color w:val="auto"/>
                <w:lang w:val="en-AU"/>
              </w:rPr>
              <w:t>Academic</w:t>
            </w:r>
          </w:p>
        </w:tc>
        <w:tc>
          <w:tcPr>
            <w:tcW w:w="1652" w:type="pct"/>
            <w:gridSpan w:val="2"/>
            <w:tcBorders>
              <w:bottom w:val="nil"/>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rPr>
            </w:pPr>
          </w:p>
        </w:tc>
        <w:tc>
          <w:tcPr>
            <w:tcW w:w="1868" w:type="pct"/>
            <w:tcBorders>
              <w:bottom w:val="nil"/>
            </w:tcBorders>
          </w:tcPr>
          <w:p w:rsidR="006A4829" w:rsidRPr="00B31BBB" w:rsidRDefault="006A4829" w:rsidP="006A4829">
            <w:pPr>
              <w:overflowPunct w:val="0"/>
              <w:autoSpaceDE w:val="0"/>
              <w:autoSpaceDN w:val="0"/>
              <w:adjustRightInd w:val="0"/>
              <w:spacing w:after="0" w:line="240" w:lineRule="auto"/>
              <w:jc w:val="center"/>
              <w:textAlignment w:val="baseline"/>
              <w:rPr>
                <w:color w:val="auto"/>
              </w:rPr>
            </w:pPr>
          </w:p>
        </w:tc>
      </w:tr>
      <w:tr w:rsidR="006A4829" w:rsidRPr="00B31BBB" w:rsidTr="00E0251A">
        <w:tc>
          <w:tcPr>
            <w:tcW w:w="1480" w:type="pct"/>
          </w:tcPr>
          <w:p w:rsidR="006A4829" w:rsidRPr="00B31BBB" w:rsidRDefault="006A4829" w:rsidP="006A4829">
            <w:pPr>
              <w:overflowPunct w:val="0"/>
              <w:autoSpaceDE w:val="0"/>
              <w:autoSpaceDN w:val="0"/>
              <w:adjustRightInd w:val="0"/>
              <w:spacing w:after="0" w:line="240" w:lineRule="auto"/>
              <w:jc w:val="center"/>
              <w:textAlignment w:val="baseline"/>
              <w:rPr>
                <w:bCs/>
                <w:iCs/>
                <w:color w:val="auto"/>
              </w:rPr>
            </w:pPr>
            <w:r w:rsidRPr="00B31BBB">
              <w:rPr>
                <w:bCs/>
                <w:iCs/>
                <w:color w:val="auto"/>
              </w:rPr>
              <w:t>Operational (ICOS, PM)</w:t>
            </w:r>
          </w:p>
        </w:tc>
        <w:tc>
          <w:tcPr>
            <w:tcW w:w="1652" w:type="pct"/>
            <w:gridSpan w:val="2"/>
          </w:tcPr>
          <w:p w:rsidR="006A4829" w:rsidRPr="00B31BBB" w:rsidRDefault="006A4829" w:rsidP="006A4829">
            <w:pPr>
              <w:overflowPunct w:val="0"/>
              <w:autoSpaceDE w:val="0"/>
              <w:autoSpaceDN w:val="0"/>
              <w:adjustRightInd w:val="0"/>
              <w:spacing w:after="0" w:line="240" w:lineRule="auto"/>
              <w:jc w:val="center"/>
              <w:textAlignment w:val="baseline"/>
              <w:rPr>
                <w:b/>
                <w:color w:val="auto"/>
              </w:rPr>
            </w:pPr>
          </w:p>
        </w:tc>
        <w:tc>
          <w:tcPr>
            <w:tcW w:w="1868" w:type="pct"/>
          </w:tcPr>
          <w:p w:rsidR="006A4829" w:rsidRPr="00B31BBB" w:rsidRDefault="006A4829" w:rsidP="006A4829">
            <w:pPr>
              <w:overflowPunct w:val="0"/>
              <w:autoSpaceDE w:val="0"/>
              <w:autoSpaceDN w:val="0"/>
              <w:adjustRightInd w:val="0"/>
              <w:spacing w:after="0" w:line="240" w:lineRule="auto"/>
              <w:jc w:val="center"/>
              <w:textAlignment w:val="baseline"/>
              <w:rPr>
                <w:bCs/>
                <w:color w:val="auto"/>
              </w:rPr>
            </w:pPr>
          </w:p>
        </w:tc>
      </w:tr>
      <w:tr w:rsidR="006A4829" w:rsidRPr="00B31BBB" w:rsidTr="00E0251A">
        <w:tc>
          <w:tcPr>
            <w:tcW w:w="5000" w:type="pct"/>
            <w:gridSpan w:val="4"/>
          </w:tcPr>
          <w:p w:rsidR="006A4829" w:rsidRPr="00B31BBB" w:rsidRDefault="006A4829" w:rsidP="006A4829">
            <w:pPr>
              <w:overflowPunct w:val="0"/>
              <w:autoSpaceDE w:val="0"/>
              <w:autoSpaceDN w:val="0"/>
              <w:adjustRightInd w:val="0"/>
              <w:spacing w:after="0" w:line="240" w:lineRule="auto"/>
              <w:jc w:val="center"/>
              <w:textAlignment w:val="baseline"/>
              <w:rPr>
                <w:b/>
                <w:color w:val="auto"/>
              </w:rPr>
            </w:pPr>
            <w:r w:rsidRPr="00B31BBB">
              <w:rPr>
                <w:b/>
                <w:color w:val="auto"/>
              </w:rPr>
              <w:t>PROJECT LEVEL</w:t>
            </w:r>
          </w:p>
        </w:tc>
      </w:tr>
      <w:tr w:rsidR="006A4829" w:rsidRPr="00B31BBB" w:rsidTr="00E0251A">
        <w:tc>
          <w:tcPr>
            <w:tcW w:w="1480" w:type="pct"/>
          </w:tcPr>
          <w:p w:rsidR="006A4829" w:rsidRPr="00B31BBB" w:rsidRDefault="006A4829" w:rsidP="006A4829">
            <w:pPr>
              <w:overflowPunct w:val="0"/>
              <w:autoSpaceDE w:val="0"/>
              <w:autoSpaceDN w:val="0"/>
              <w:adjustRightInd w:val="0"/>
              <w:spacing w:after="0" w:line="240" w:lineRule="auto"/>
              <w:jc w:val="center"/>
              <w:textAlignment w:val="baseline"/>
              <w:rPr>
                <w:color w:val="auto"/>
              </w:rPr>
            </w:pPr>
            <w:r w:rsidRPr="00B31BBB">
              <w:rPr>
                <w:b/>
                <w:caps/>
                <w:color w:val="auto"/>
              </w:rPr>
              <w:t>PROJECT</w:t>
            </w:r>
          </w:p>
        </w:tc>
        <w:tc>
          <w:tcPr>
            <w:tcW w:w="1652" w:type="pct"/>
            <w:gridSpan w:val="2"/>
          </w:tcPr>
          <w:p w:rsidR="006A4829" w:rsidRPr="00B31BBB" w:rsidRDefault="006A4829" w:rsidP="006A4829">
            <w:pPr>
              <w:overflowPunct w:val="0"/>
              <w:autoSpaceDE w:val="0"/>
              <w:autoSpaceDN w:val="0"/>
              <w:adjustRightInd w:val="0"/>
              <w:spacing w:after="0" w:line="240" w:lineRule="auto"/>
              <w:jc w:val="center"/>
              <w:textAlignment w:val="baseline"/>
              <w:rPr>
                <w:color w:val="auto"/>
              </w:rPr>
            </w:pPr>
            <w:r w:rsidRPr="00B31BBB">
              <w:rPr>
                <w:b/>
                <w:color w:val="auto"/>
              </w:rPr>
              <w:t>FLEMISH PROJECT LEADER</w:t>
            </w:r>
          </w:p>
        </w:tc>
        <w:tc>
          <w:tcPr>
            <w:tcW w:w="1868" w:type="pct"/>
          </w:tcPr>
          <w:p w:rsidR="006A4829" w:rsidRPr="00B31BBB" w:rsidRDefault="006A4829" w:rsidP="006A4829">
            <w:pPr>
              <w:overflowPunct w:val="0"/>
              <w:autoSpaceDE w:val="0"/>
              <w:autoSpaceDN w:val="0"/>
              <w:adjustRightInd w:val="0"/>
              <w:spacing w:after="0" w:line="240" w:lineRule="auto"/>
              <w:jc w:val="center"/>
              <w:textAlignment w:val="baseline"/>
              <w:rPr>
                <w:color w:val="auto"/>
              </w:rPr>
            </w:pPr>
            <w:r w:rsidRPr="00B31BBB">
              <w:rPr>
                <w:b/>
                <w:color w:val="auto"/>
              </w:rPr>
              <w:t>LOCAL PROJECT LEADER</w:t>
            </w:r>
          </w:p>
        </w:tc>
      </w:tr>
      <w:tr w:rsidR="006A4829" w:rsidRPr="00B31BBB" w:rsidTr="00E0251A">
        <w:tc>
          <w:tcPr>
            <w:tcW w:w="1480" w:type="pct"/>
            <w:vAlign w:val="center"/>
          </w:tcPr>
          <w:p w:rsidR="006A4829" w:rsidRPr="00B31BBB" w:rsidRDefault="006A4829" w:rsidP="006A4829">
            <w:pPr>
              <w:overflowPunct w:val="0"/>
              <w:autoSpaceDE w:val="0"/>
              <w:autoSpaceDN w:val="0"/>
              <w:adjustRightInd w:val="0"/>
              <w:spacing w:after="0" w:line="240" w:lineRule="auto"/>
              <w:textAlignment w:val="baseline"/>
              <w:rPr>
                <w:i/>
                <w:color w:val="auto"/>
                <w:lang w:val="en-US"/>
              </w:rPr>
            </w:pPr>
            <w:r w:rsidRPr="00B31BBB">
              <w:rPr>
                <w:color w:val="auto"/>
                <w:lang w:val="en-US"/>
              </w:rPr>
              <w:t>PROJECT N° 1 : &lt;</w:t>
            </w:r>
            <w:r w:rsidRPr="00B31BBB">
              <w:rPr>
                <w:i/>
                <w:color w:val="auto"/>
                <w:lang w:val="en-US"/>
              </w:rPr>
              <w:t>Name&gt;</w:t>
            </w:r>
          </w:p>
        </w:tc>
        <w:tc>
          <w:tcPr>
            <w:tcW w:w="1652" w:type="pct"/>
            <w:gridSpan w:val="2"/>
          </w:tcPr>
          <w:p w:rsidR="006A4829" w:rsidRPr="00B31BBB" w:rsidRDefault="006A4829" w:rsidP="006A4829">
            <w:pPr>
              <w:autoSpaceDE w:val="0"/>
              <w:autoSpaceDN w:val="0"/>
              <w:spacing w:after="0" w:line="240" w:lineRule="auto"/>
              <w:jc w:val="center"/>
              <w:rPr>
                <w:color w:val="auto"/>
              </w:rPr>
            </w:pPr>
          </w:p>
        </w:tc>
        <w:tc>
          <w:tcPr>
            <w:tcW w:w="1868" w:type="pct"/>
          </w:tcPr>
          <w:p w:rsidR="006A4829" w:rsidRPr="00B31BBB" w:rsidRDefault="006A4829" w:rsidP="006A4829">
            <w:pPr>
              <w:autoSpaceDE w:val="0"/>
              <w:autoSpaceDN w:val="0"/>
              <w:spacing w:after="0" w:line="240" w:lineRule="auto"/>
              <w:jc w:val="center"/>
              <w:rPr>
                <w:color w:val="auto"/>
              </w:rPr>
            </w:pPr>
          </w:p>
        </w:tc>
      </w:tr>
      <w:tr w:rsidR="006A4829" w:rsidRPr="00B31BBB" w:rsidTr="00E0251A">
        <w:tc>
          <w:tcPr>
            <w:tcW w:w="1480" w:type="pct"/>
            <w:vAlign w:val="center"/>
          </w:tcPr>
          <w:p w:rsidR="006A4829" w:rsidRPr="00B31BBB" w:rsidRDefault="006A4829" w:rsidP="006A4829">
            <w:pPr>
              <w:overflowPunct w:val="0"/>
              <w:autoSpaceDE w:val="0"/>
              <w:autoSpaceDN w:val="0"/>
              <w:adjustRightInd w:val="0"/>
              <w:spacing w:after="0" w:line="240" w:lineRule="auto"/>
              <w:textAlignment w:val="baseline"/>
              <w:rPr>
                <w:color w:val="auto"/>
                <w:lang w:val="en-US"/>
              </w:rPr>
            </w:pPr>
            <w:r w:rsidRPr="00B31BBB">
              <w:rPr>
                <w:color w:val="auto"/>
                <w:lang w:val="en-US"/>
              </w:rPr>
              <w:t>PROJECT N° 2 :</w:t>
            </w:r>
          </w:p>
        </w:tc>
        <w:tc>
          <w:tcPr>
            <w:tcW w:w="1652" w:type="pct"/>
            <w:gridSpan w:val="2"/>
          </w:tcPr>
          <w:p w:rsidR="006A4829" w:rsidRPr="00B31BBB" w:rsidRDefault="006A4829" w:rsidP="006A4829">
            <w:pPr>
              <w:autoSpaceDE w:val="0"/>
              <w:autoSpaceDN w:val="0"/>
              <w:spacing w:after="0" w:line="240" w:lineRule="auto"/>
              <w:jc w:val="center"/>
              <w:rPr>
                <w:color w:val="auto"/>
                <w:lang w:val="da-DK"/>
              </w:rPr>
            </w:pPr>
          </w:p>
        </w:tc>
        <w:tc>
          <w:tcPr>
            <w:tcW w:w="1868" w:type="pct"/>
          </w:tcPr>
          <w:p w:rsidR="006A4829" w:rsidRPr="00B31BBB" w:rsidRDefault="006A4829" w:rsidP="006A4829">
            <w:pPr>
              <w:autoSpaceDE w:val="0"/>
              <w:autoSpaceDN w:val="0"/>
              <w:spacing w:after="0" w:line="240" w:lineRule="auto"/>
              <w:jc w:val="center"/>
              <w:rPr>
                <w:color w:val="auto"/>
                <w:lang w:val="da-DK"/>
              </w:rPr>
            </w:pPr>
          </w:p>
        </w:tc>
      </w:tr>
      <w:tr w:rsidR="006A4829" w:rsidRPr="00B31BBB" w:rsidTr="00E0251A">
        <w:tc>
          <w:tcPr>
            <w:tcW w:w="1480" w:type="pct"/>
            <w:vAlign w:val="center"/>
          </w:tcPr>
          <w:p w:rsidR="006A4829" w:rsidRPr="00B31BBB" w:rsidRDefault="006A4829" w:rsidP="006A4829">
            <w:pPr>
              <w:overflowPunct w:val="0"/>
              <w:autoSpaceDE w:val="0"/>
              <w:autoSpaceDN w:val="0"/>
              <w:adjustRightInd w:val="0"/>
              <w:spacing w:after="0" w:line="240" w:lineRule="auto"/>
              <w:textAlignment w:val="baseline"/>
              <w:rPr>
                <w:color w:val="auto"/>
                <w:lang w:val="en-US"/>
              </w:rPr>
            </w:pPr>
            <w:r w:rsidRPr="00B31BBB">
              <w:rPr>
                <w:color w:val="auto"/>
                <w:lang w:val="en-US"/>
              </w:rPr>
              <w:t>PROJECT N° 3 :</w:t>
            </w:r>
          </w:p>
        </w:tc>
        <w:tc>
          <w:tcPr>
            <w:tcW w:w="1652" w:type="pct"/>
            <w:gridSpan w:val="2"/>
          </w:tcPr>
          <w:p w:rsidR="006A4829" w:rsidRPr="00B31BBB" w:rsidRDefault="006A4829" w:rsidP="006A4829">
            <w:pPr>
              <w:autoSpaceDE w:val="0"/>
              <w:autoSpaceDN w:val="0"/>
              <w:spacing w:after="0" w:line="240" w:lineRule="auto"/>
              <w:jc w:val="center"/>
              <w:rPr>
                <w:color w:val="auto"/>
              </w:rPr>
            </w:pPr>
          </w:p>
        </w:tc>
        <w:tc>
          <w:tcPr>
            <w:tcW w:w="1868" w:type="pct"/>
          </w:tcPr>
          <w:p w:rsidR="006A4829" w:rsidRPr="00B31BBB" w:rsidRDefault="006A4829" w:rsidP="006A4829">
            <w:pPr>
              <w:autoSpaceDE w:val="0"/>
              <w:autoSpaceDN w:val="0"/>
              <w:spacing w:after="0" w:line="240" w:lineRule="auto"/>
              <w:jc w:val="center"/>
              <w:rPr>
                <w:color w:val="auto"/>
              </w:rPr>
            </w:pPr>
          </w:p>
        </w:tc>
      </w:tr>
      <w:tr w:rsidR="006A4829" w:rsidRPr="00B31BBB" w:rsidTr="00E0251A">
        <w:tc>
          <w:tcPr>
            <w:tcW w:w="1480" w:type="pct"/>
            <w:vAlign w:val="center"/>
          </w:tcPr>
          <w:p w:rsidR="006A4829" w:rsidRPr="00B31BBB" w:rsidRDefault="006A4829" w:rsidP="006A4829">
            <w:pPr>
              <w:overflowPunct w:val="0"/>
              <w:autoSpaceDE w:val="0"/>
              <w:autoSpaceDN w:val="0"/>
              <w:adjustRightInd w:val="0"/>
              <w:spacing w:after="0" w:line="240" w:lineRule="auto"/>
              <w:textAlignment w:val="baseline"/>
              <w:rPr>
                <w:color w:val="auto"/>
                <w:lang w:val="en-US"/>
              </w:rPr>
            </w:pPr>
            <w:r w:rsidRPr="00B31BBB">
              <w:rPr>
                <w:color w:val="auto"/>
                <w:lang w:val="en-US"/>
              </w:rPr>
              <w:t>PROJECT N° 4 :</w:t>
            </w:r>
          </w:p>
        </w:tc>
        <w:tc>
          <w:tcPr>
            <w:tcW w:w="1652" w:type="pct"/>
            <w:gridSpan w:val="2"/>
          </w:tcPr>
          <w:p w:rsidR="006A4829" w:rsidRPr="00B31BBB" w:rsidRDefault="006A4829" w:rsidP="006A4829">
            <w:pPr>
              <w:autoSpaceDE w:val="0"/>
              <w:autoSpaceDN w:val="0"/>
              <w:spacing w:after="0" w:line="240" w:lineRule="auto"/>
              <w:jc w:val="center"/>
              <w:rPr>
                <w:color w:val="auto"/>
              </w:rPr>
            </w:pPr>
          </w:p>
        </w:tc>
        <w:tc>
          <w:tcPr>
            <w:tcW w:w="1868" w:type="pct"/>
          </w:tcPr>
          <w:p w:rsidR="006A4829" w:rsidRPr="00B31BBB" w:rsidRDefault="006A4829" w:rsidP="006A4829">
            <w:pPr>
              <w:autoSpaceDE w:val="0"/>
              <w:autoSpaceDN w:val="0"/>
              <w:spacing w:after="0" w:line="240" w:lineRule="auto"/>
              <w:jc w:val="center"/>
              <w:rPr>
                <w:color w:val="auto"/>
                <w:lang w:val="en-US"/>
              </w:rPr>
            </w:pPr>
          </w:p>
        </w:tc>
      </w:tr>
      <w:tr w:rsidR="006A4829" w:rsidRPr="00B31BBB" w:rsidTr="00E0251A">
        <w:tc>
          <w:tcPr>
            <w:tcW w:w="1480" w:type="pct"/>
            <w:vAlign w:val="center"/>
          </w:tcPr>
          <w:p w:rsidR="006A4829" w:rsidRPr="00B31BBB" w:rsidRDefault="006A4829" w:rsidP="006A4829">
            <w:pPr>
              <w:overflowPunct w:val="0"/>
              <w:autoSpaceDE w:val="0"/>
              <w:autoSpaceDN w:val="0"/>
              <w:adjustRightInd w:val="0"/>
              <w:spacing w:after="0" w:line="240" w:lineRule="auto"/>
              <w:textAlignment w:val="baseline"/>
              <w:rPr>
                <w:color w:val="auto"/>
                <w:lang w:val="en-US"/>
              </w:rPr>
            </w:pPr>
            <w:r w:rsidRPr="00B31BBB">
              <w:rPr>
                <w:color w:val="auto"/>
                <w:lang w:val="en-US"/>
              </w:rPr>
              <w:t>PROJECT N° 5 :</w:t>
            </w:r>
          </w:p>
        </w:tc>
        <w:tc>
          <w:tcPr>
            <w:tcW w:w="1652" w:type="pct"/>
            <w:gridSpan w:val="2"/>
          </w:tcPr>
          <w:p w:rsidR="006A4829" w:rsidRPr="00B31BBB" w:rsidRDefault="006A4829" w:rsidP="006A4829">
            <w:pPr>
              <w:autoSpaceDE w:val="0"/>
              <w:autoSpaceDN w:val="0"/>
              <w:spacing w:after="0" w:line="240" w:lineRule="auto"/>
              <w:jc w:val="center"/>
              <w:rPr>
                <w:color w:val="auto"/>
              </w:rPr>
            </w:pPr>
          </w:p>
        </w:tc>
        <w:tc>
          <w:tcPr>
            <w:tcW w:w="1868" w:type="pct"/>
          </w:tcPr>
          <w:p w:rsidR="006A4829" w:rsidRPr="00B31BBB" w:rsidRDefault="006A4829" w:rsidP="006A4829">
            <w:pPr>
              <w:autoSpaceDE w:val="0"/>
              <w:autoSpaceDN w:val="0"/>
              <w:spacing w:after="0" w:line="240" w:lineRule="auto"/>
              <w:jc w:val="center"/>
              <w:rPr>
                <w:color w:val="auto"/>
                <w:lang w:val="en-US"/>
              </w:rPr>
            </w:pPr>
          </w:p>
        </w:tc>
      </w:tr>
      <w:tr w:rsidR="006A4829" w:rsidRPr="00B31BBB" w:rsidTr="00E0251A">
        <w:tc>
          <w:tcPr>
            <w:tcW w:w="1480" w:type="pct"/>
            <w:vAlign w:val="center"/>
          </w:tcPr>
          <w:p w:rsidR="006A4829" w:rsidRPr="00B31BBB" w:rsidRDefault="006A4829" w:rsidP="006A4829">
            <w:pPr>
              <w:overflowPunct w:val="0"/>
              <w:autoSpaceDE w:val="0"/>
              <w:autoSpaceDN w:val="0"/>
              <w:adjustRightInd w:val="0"/>
              <w:spacing w:after="0" w:line="240" w:lineRule="auto"/>
              <w:textAlignment w:val="baseline"/>
              <w:rPr>
                <w:color w:val="auto"/>
                <w:lang w:val="en-US"/>
              </w:rPr>
            </w:pPr>
            <w:r w:rsidRPr="00B31BBB">
              <w:rPr>
                <w:color w:val="auto"/>
                <w:lang w:val="en-US"/>
              </w:rPr>
              <w:t>PROJECT N° 7 :</w:t>
            </w:r>
          </w:p>
        </w:tc>
        <w:tc>
          <w:tcPr>
            <w:tcW w:w="1652" w:type="pct"/>
            <w:gridSpan w:val="2"/>
          </w:tcPr>
          <w:p w:rsidR="006A4829" w:rsidRPr="00B31BBB" w:rsidRDefault="006A4829" w:rsidP="006A4829">
            <w:pPr>
              <w:autoSpaceDE w:val="0"/>
              <w:autoSpaceDN w:val="0"/>
              <w:spacing w:after="0" w:line="240" w:lineRule="auto"/>
              <w:jc w:val="center"/>
              <w:rPr>
                <w:color w:val="auto"/>
                <w:lang w:val="da-DK"/>
              </w:rPr>
            </w:pPr>
          </w:p>
        </w:tc>
        <w:tc>
          <w:tcPr>
            <w:tcW w:w="1868" w:type="pct"/>
          </w:tcPr>
          <w:p w:rsidR="006A4829" w:rsidRPr="00B31BBB" w:rsidRDefault="006A4829" w:rsidP="006A4829">
            <w:pPr>
              <w:autoSpaceDE w:val="0"/>
              <w:autoSpaceDN w:val="0"/>
              <w:spacing w:after="0" w:line="240" w:lineRule="auto"/>
              <w:jc w:val="center"/>
              <w:rPr>
                <w:color w:val="auto"/>
                <w:lang w:val="en-US"/>
              </w:rPr>
            </w:pPr>
          </w:p>
        </w:tc>
      </w:tr>
      <w:tr w:rsidR="006A4829" w:rsidRPr="00B31BBB" w:rsidTr="00E0251A">
        <w:trPr>
          <w:cantSplit/>
        </w:trPr>
        <w:tc>
          <w:tcPr>
            <w:tcW w:w="5000" w:type="pct"/>
            <w:gridSpan w:val="4"/>
          </w:tcPr>
          <w:p w:rsidR="006A4829" w:rsidRPr="00B31BBB" w:rsidRDefault="006A4829" w:rsidP="006A4829">
            <w:pPr>
              <w:overflowPunct w:val="0"/>
              <w:autoSpaceDE w:val="0"/>
              <w:autoSpaceDN w:val="0"/>
              <w:adjustRightInd w:val="0"/>
              <w:spacing w:after="0" w:line="240" w:lineRule="auto"/>
              <w:jc w:val="center"/>
              <w:textAlignment w:val="baseline"/>
              <w:rPr>
                <w:b/>
                <w:color w:val="auto"/>
              </w:rPr>
            </w:pPr>
            <w:r w:rsidRPr="00B31BBB">
              <w:rPr>
                <w:b/>
                <w:color w:val="auto"/>
              </w:rPr>
              <w:t>PROGRAMME SUPPORT UNIT</w:t>
            </w:r>
          </w:p>
        </w:tc>
      </w:tr>
      <w:tr w:rsidR="006A4829" w:rsidRPr="00B31BBB" w:rsidTr="00E0251A">
        <w:tc>
          <w:tcPr>
            <w:tcW w:w="1480" w:type="pct"/>
          </w:tcPr>
          <w:p w:rsidR="006A4829" w:rsidRPr="00B31BBB" w:rsidRDefault="006A4829" w:rsidP="006A4829">
            <w:pPr>
              <w:overflowPunct w:val="0"/>
              <w:autoSpaceDE w:val="0"/>
              <w:autoSpaceDN w:val="0"/>
              <w:adjustRightInd w:val="0"/>
              <w:spacing w:after="0" w:line="240" w:lineRule="auto"/>
              <w:jc w:val="center"/>
              <w:textAlignment w:val="baseline"/>
              <w:rPr>
                <w:color w:val="auto"/>
              </w:rPr>
            </w:pPr>
            <w:r w:rsidRPr="00B31BBB">
              <w:rPr>
                <w:color w:val="auto"/>
              </w:rPr>
              <w:t>PROJECT N° 8 :</w:t>
            </w:r>
          </w:p>
        </w:tc>
        <w:tc>
          <w:tcPr>
            <w:tcW w:w="1652" w:type="pct"/>
            <w:gridSpan w:val="2"/>
          </w:tcPr>
          <w:p w:rsidR="006A4829" w:rsidRPr="00B31BBB" w:rsidRDefault="006A4829" w:rsidP="006A4829">
            <w:pPr>
              <w:autoSpaceDE w:val="0"/>
              <w:autoSpaceDN w:val="0"/>
              <w:spacing w:after="0" w:line="240" w:lineRule="auto"/>
              <w:jc w:val="center"/>
              <w:rPr>
                <w:color w:val="auto"/>
                <w:lang w:val="nl-BE"/>
              </w:rPr>
            </w:pPr>
          </w:p>
        </w:tc>
        <w:tc>
          <w:tcPr>
            <w:tcW w:w="1868" w:type="pct"/>
          </w:tcPr>
          <w:p w:rsidR="006A4829" w:rsidRPr="00B31BBB" w:rsidRDefault="006A4829" w:rsidP="006A4829">
            <w:pPr>
              <w:autoSpaceDE w:val="0"/>
              <w:autoSpaceDN w:val="0"/>
              <w:spacing w:after="0" w:line="240" w:lineRule="auto"/>
              <w:jc w:val="center"/>
              <w:rPr>
                <w:color w:val="auto"/>
              </w:rPr>
            </w:pPr>
          </w:p>
        </w:tc>
      </w:tr>
    </w:tbl>
    <w:p w:rsidR="006A4829" w:rsidRPr="00E635C6" w:rsidRDefault="006A4829" w:rsidP="00E0251A">
      <w:pPr>
        <w:ind w:left="357"/>
      </w:pPr>
    </w:p>
    <w:p w:rsidR="006A4829" w:rsidRPr="006A4829" w:rsidRDefault="006A4829" w:rsidP="00E0251A">
      <w:pPr>
        <w:ind w:left="357"/>
        <w:rPr>
          <w:i/>
          <w:lang w:val="en-GB"/>
        </w:rPr>
      </w:pPr>
      <w:bookmarkStart w:id="160" w:name="_Toc348627719"/>
      <w:bookmarkStart w:id="161" w:name="_Toc348628350"/>
      <w:bookmarkStart w:id="162" w:name="_Toc348707493"/>
      <w:bookmarkStart w:id="163" w:name="_Toc348968457"/>
      <w:r w:rsidRPr="006A4829">
        <w:rPr>
          <w:i/>
          <w:u w:val="single"/>
          <w:lang w:val="en-GB"/>
        </w:rPr>
        <w:t>Remark</w:t>
      </w:r>
      <w:r w:rsidRPr="006A4829">
        <w:rPr>
          <w:i/>
          <w:lang w:val="en-GB"/>
        </w:rPr>
        <w:t>: if appropriate, the projects can be divided in clusters, taking into consideration “Institutional development”, “Research and Education”, “Extension”, and “Programme Support Unit”</w:t>
      </w:r>
      <w:bookmarkEnd w:id="160"/>
      <w:bookmarkEnd w:id="161"/>
      <w:bookmarkEnd w:id="162"/>
      <w:bookmarkEnd w:id="163"/>
    </w:p>
    <w:p w:rsidR="006A4829" w:rsidRPr="006A4829" w:rsidRDefault="006A4829" w:rsidP="00E0251A">
      <w:pPr>
        <w:ind w:left="357"/>
        <w:rPr>
          <w:lang w:val="en-GB"/>
        </w:rPr>
      </w:pPr>
    </w:p>
    <w:p w:rsidR="006A4829" w:rsidRPr="00545F83" w:rsidRDefault="006A4829" w:rsidP="00E0251A">
      <w:pPr>
        <w:pStyle w:val="Kop2"/>
        <w:ind w:left="357"/>
        <w:rPr>
          <w:lang w:val="en-GB"/>
        </w:rPr>
      </w:pPr>
      <w:bookmarkStart w:id="164" w:name="_Toc348627720"/>
      <w:bookmarkStart w:id="165" w:name="_Toc348628351"/>
      <w:bookmarkStart w:id="166" w:name="_Toc348968458"/>
      <w:bookmarkStart w:id="167" w:name="_Toc363045814"/>
      <w:r w:rsidRPr="00545F83">
        <w:rPr>
          <w:lang w:val="en-GB"/>
        </w:rPr>
        <w:lastRenderedPageBreak/>
        <w:t>2.</w:t>
      </w:r>
      <w:r w:rsidRPr="00545F83">
        <w:rPr>
          <w:lang w:val="en-GB"/>
        </w:rPr>
        <w:tab/>
      </w:r>
      <w:bookmarkEnd w:id="164"/>
      <w:bookmarkEnd w:id="165"/>
      <w:r w:rsidRPr="00545F83">
        <w:rPr>
          <w:lang w:val="en-GB"/>
        </w:rPr>
        <w:t>Context level report and link with the VLIR-UOS Country Strategy</w:t>
      </w:r>
      <w:bookmarkEnd w:id="166"/>
      <w:bookmarkEnd w:id="167"/>
    </w:p>
    <w:p w:rsidR="006A4829" w:rsidRPr="006A4829" w:rsidRDefault="006A4829" w:rsidP="00E0251A">
      <w:pPr>
        <w:pStyle w:val="Kop3"/>
        <w:ind w:left="357"/>
        <w:rPr>
          <w:lang w:val="en-GB"/>
        </w:rPr>
      </w:pPr>
      <w:bookmarkStart w:id="168" w:name="_Toc348628352"/>
      <w:bookmarkStart w:id="169" w:name="_Toc348707495"/>
      <w:bookmarkStart w:id="170" w:name="_Toc348968459"/>
      <w:bookmarkStart w:id="171" w:name="_Toc363045815"/>
      <w:r w:rsidRPr="006A4829">
        <w:rPr>
          <w:lang w:val="en-GB"/>
        </w:rPr>
        <w:t>2.1.</w:t>
      </w:r>
      <w:r w:rsidRPr="006A4829">
        <w:rPr>
          <w:lang w:val="en-GB"/>
        </w:rPr>
        <w:tab/>
        <w:t>Country level</w:t>
      </w:r>
      <w:bookmarkEnd w:id="168"/>
      <w:bookmarkEnd w:id="169"/>
      <w:bookmarkEnd w:id="170"/>
      <w:bookmarkEnd w:id="171"/>
      <w:r w:rsidRPr="006A4829">
        <w:rPr>
          <w:lang w:val="en-GB"/>
        </w:rPr>
        <w:t xml:space="preserve"> </w:t>
      </w:r>
    </w:p>
    <w:p w:rsidR="006A4829" w:rsidRPr="006A4829" w:rsidRDefault="006A4829" w:rsidP="00E0251A">
      <w:pPr>
        <w:ind w:left="357"/>
        <w:rPr>
          <w:i/>
          <w:lang w:val="en-GB"/>
        </w:rPr>
      </w:pPr>
      <w:bookmarkStart w:id="172" w:name="_Toc348627721"/>
      <w:bookmarkStart w:id="173" w:name="_Toc348628353"/>
      <w:bookmarkStart w:id="174" w:name="_Toc348707496"/>
      <w:bookmarkStart w:id="175" w:name="_Toc348968460"/>
      <w:r w:rsidRPr="006A4829">
        <w:rPr>
          <w:i/>
          <w:lang w:val="en-GB"/>
        </w:rPr>
        <w:t>Description of any significant changes in the socio-economic, political or educational context of the country within the reporting period.</w:t>
      </w:r>
      <w:bookmarkStart w:id="176" w:name="_Toc348627722"/>
      <w:bookmarkStart w:id="177" w:name="_Toc348628354"/>
      <w:bookmarkStart w:id="178" w:name="_Toc348707497"/>
      <w:bookmarkEnd w:id="172"/>
      <w:bookmarkEnd w:id="173"/>
      <w:bookmarkEnd w:id="174"/>
      <w:bookmarkEnd w:id="175"/>
    </w:p>
    <w:p w:rsidR="006A4829" w:rsidRPr="006A4829" w:rsidRDefault="006A4829" w:rsidP="00E0251A">
      <w:pPr>
        <w:ind w:left="357"/>
        <w:rPr>
          <w:i/>
          <w:lang w:val="en-GB"/>
        </w:rPr>
      </w:pPr>
      <w:bookmarkStart w:id="179" w:name="_Toc348968461"/>
      <w:r w:rsidRPr="006A4829">
        <w:rPr>
          <w:i/>
          <w:lang w:val="en-GB"/>
        </w:rPr>
        <w:t xml:space="preserve">Short reporting on relevant trends and evolutions regarding national priorities in terms of poverty reduction and higher education. </w:t>
      </w:r>
      <w:bookmarkEnd w:id="176"/>
      <w:bookmarkEnd w:id="177"/>
      <w:bookmarkEnd w:id="178"/>
      <w:r w:rsidRPr="006A4829">
        <w:rPr>
          <w:i/>
          <w:lang w:val="en-GB"/>
        </w:rPr>
        <w:t xml:space="preserve">Any relevant actions of other donors </w:t>
      </w:r>
      <w:r w:rsidR="00341BB3">
        <w:rPr>
          <w:i/>
          <w:lang w:val="en-GB"/>
        </w:rPr>
        <w:t xml:space="preserve">worth </w:t>
      </w:r>
      <w:r w:rsidRPr="006A4829">
        <w:rPr>
          <w:i/>
          <w:lang w:val="en-GB"/>
        </w:rPr>
        <w:t xml:space="preserve"> mention</w:t>
      </w:r>
      <w:r w:rsidR="00341BB3">
        <w:rPr>
          <w:i/>
          <w:lang w:val="en-GB"/>
        </w:rPr>
        <w:t>ing</w:t>
      </w:r>
      <w:r w:rsidRPr="006A4829">
        <w:rPr>
          <w:i/>
          <w:lang w:val="en-GB"/>
        </w:rPr>
        <w:t>?</w:t>
      </w:r>
      <w:bookmarkEnd w:id="179"/>
    </w:p>
    <w:p w:rsidR="006A4829" w:rsidRPr="006A4829" w:rsidRDefault="006A4829" w:rsidP="00E0251A">
      <w:pPr>
        <w:pStyle w:val="Kop3"/>
        <w:ind w:left="357"/>
        <w:rPr>
          <w:lang w:val="en-GB"/>
        </w:rPr>
      </w:pPr>
      <w:bookmarkStart w:id="180" w:name="_Toc348628355"/>
      <w:bookmarkStart w:id="181" w:name="_Toc348707498"/>
      <w:bookmarkStart w:id="182" w:name="_Toc348968462"/>
      <w:bookmarkStart w:id="183" w:name="_Toc363045816"/>
      <w:r w:rsidRPr="006A4829">
        <w:rPr>
          <w:lang w:val="en-GB"/>
        </w:rPr>
        <w:t>2.2.</w:t>
      </w:r>
      <w:r w:rsidRPr="006A4829">
        <w:rPr>
          <w:lang w:val="en-GB"/>
        </w:rPr>
        <w:tab/>
        <w:t>Institutional level</w:t>
      </w:r>
      <w:bookmarkEnd w:id="180"/>
      <w:bookmarkEnd w:id="181"/>
      <w:bookmarkEnd w:id="182"/>
      <w:bookmarkEnd w:id="183"/>
    </w:p>
    <w:p w:rsidR="006A4829" w:rsidRPr="006A4829" w:rsidRDefault="006A4829" w:rsidP="00E0251A">
      <w:pPr>
        <w:ind w:left="357"/>
        <w:rPr>
          <w:i/>
          <w:lang w:val="en-GB"/>
        </w:rPr>
      </w:pPr>
      <w:bookmarkStart w:id="184" w:name="_Toc348627723"/>
      <w:bookmarkStart w:id="185" w:name="_Toc348628356"/>
      <w:bookmarkStart w:id="186" w:name="_Toc348707499"/>
      <w:bookmarkStart w:id="187" w:name="_Toc348968463"/>
      <w:r w:rsidRPr="006A4829">
        <w:rPr>
          <w:i/>
          <w:lang w:val="en-GB"/>
        </w:rPr>
        <w:t>Description of relevant developments and/or changes in the counterpart institution and their eventual impact on programme development.</w:t>
      </w:r>
      <w:bookmarkEnd w:id="184"/>
      <w:bookmarkEnd w:id="185"/>
      <w:bookmarkEnd w:id="186"/>
      <w:bookmarkEnd w:id="187"/>
      <w:r w:rsidRPr="006A4829">
        <w:rPr>
          <w:i/>
          <w:lang w:val="en-GB"/>
        </w:rPr>
        <w:t xml:space="preserve"> </w:t>
      </w:r>
    </w:p>
    <w:p w:rsidR="006A4829" w:rsidRPr="006A4829" w:rsidRDefault="006A4829" w:rsidP="00E0251A">
      <w:pPr>
        <w:pStyle w:val="Kop3"/>
        <w:ind w:left="357"/>
        <w:rPr>
          <w:lang w:val="en-GB"/>
        </w:rPr>
      </w:pPr>
      <w:bookmarkStart w:id="188" w:name="_Toc348627724"/>
      <w:bookmarkStart w:id="189" w:name="_Toc348628357"/>
      <w:bookmarkStart w:id="190" w:name="_Toc348968464"/>
      <w:bookmarkStart w:id="191" w:name="_Toc363045817"/>
      <w:r w:rsidRPr="006A4829">
        <w:rPr>
          <w:lang w:val="en-GB"/>
        </w:rPr>
        <w:t>2.3.</w:t>
      </w:r>
      <w:r w:rsidRPr="006A4829">
        <w:rPr>
          <w:lang w:val="en-GB"/>
        </w:rPr>
        <w:tab/>
        <w:t>Programme level reporting</w:t>
      </w:r>
      <w:bookmarkEnd w:id="188"/>
      <w:bookmarkEnd w:id="189"/>
      <w:bookmarkEnd w:id="190"/>
      <w:bookmarkEnd w:id="191"/>
    </w:p>
    <w:p w:rsidR="006A4829" w:rsidRPr="006A4829" w:rsidRDefault="006A4829" w:rsidP="00E0251A">
      <w:pPr>
        <w:pStyle w:val="Kop4"/>
        <w:ind w:left="357"/>
        <w:rPr>
          <w:lang w:val="en-GB"/>
        </w:rPr>
      </w:pPr>
      <w:bookmarkStart w:id="192" w:name="_Toc348968465"/>
      <w:bookmarkStart w:id="193" w:name="_Toc348628358"/>
      <w:bookmarkStart w:id="194" w:name="_Toc348707501"/>
      <w:r w:rsidRPr="006A4829">
        <w:rPr>
          <w:lang w:val="en-GB"/>
        </w:rPr>
        <w:t>2.3.1.</w:t>
      </w:r>
      <w:r w:rsidRPr="006A4829">
        <w:rPr>
          <w:lang w:val="en-GB"/>
        </w:rPr>
        <w:tab/>
        <w:t>Summary report of main qualitative achievements during the AP</w:t>
      </w:r>
      <w:bookmarkEnd w:id="192"/>
    </w:p>
    <w:p w:rsidR="006A4829" w:rsidRPr="00545F83" w:rsidRDefault="006A4829" w:rsidP="00E0251A">
      <w:pPr>
        <w:ind w:left="357"/>
        <w:rPr>
          <w:lang w:val="en-GB"/>
        </w:rPr>
      </w:pPr>
      <w:bookmarkStart w:id="195" w:name="_Toc348968466"/>
      <w:r w:rsidRPr="00545F83">
        <w:rPr>
          <w:lang w:val="en-GB"/>
        </w:rPr>
        <w:t>Provide a summary overview of the achievements and progress as compared to the  programme objectives (overall and specific; academic and developmental) and the envisaged result areas (sum of the project objectives). Max. of 150 words.</w:t>
      </w:r>
      <w:bookmarkEnd w:id="195"/>
    </w:p>
    <w:p w:rsidR="006A4829" w:rsidRPr="006A4829" w:rsidRDefault="006A4829" w:rsidP="00E0251A">
      <w:pPr>
        <w:pStyle w:val="Kop4"/>
        <w:ind w:left="357"/>
        <w:rPr>
          <w:lang w:val="en-GB"/>
        </w:rPr>
      </w:pPr>
      <w:bookmarkStart w:id="196" w:name="_Toc348968467"/>
      <w:r w:rsidRPr="006A4829">
        <w:rPr>
          <w:lang w:val="en-GB"/>
        </w:rPr>
        <w:t xml:space="preserve">2.3.2. </w:t>
      </w:r>
      <w:r w:rsidR="0000696F">
        <w:rPr>
          <w:lang w:val="en-GB"/>
        </w:rPr>
        <w:tab/>
      </w:r>
      <w:r w:rsidRPr="006A4829">
        <w:rPr>
          <w:lang w:val="en-GB"/>
        </w:rPr>
        <w:t>Overall programme level KRA review</w:t>
      </w:r>
      <w:bookmarkEnd w:id="193"/>
      <w:bookmarkEnd w:id="194"/>
      <w:bookmarkEnd w:id="196"/>
    </w:p>
    <w:p w:rsidR="006A4829" w:rsidRPr="006A4829" w:rsidRDefault="006A4829" w:rsidP="00E0251A">
      <w:pPr>
        <w:ind w:left="357"/>
        <w:rPr>
          <w:i/>
          <w:lang w:val="en-GB"/>
        </w:rPr>
      </w:pPr>
      <w:bookmarkStart w:id="197" w:name="_Toc348627725"/>
      <w:bookmarkStart w:id="198" w:name="_Toc348628359"/>
      <w:bookmarkStart w:id="199" w:name="_Toc348707502"/>
      <w:bookmarkStart w:id="200" w:name="_Toc348968468"/>
      <w:r w:rsidRPr="006A4829">
        <w:rPr>
          <w:i/>
          <w:lang w:val="en-GB"/>
        </w:rPr>
        <w:t xml:space="preserve">Please use annex 1 – PROG – KRA for providing an overall overview of the </w:t>
      </w:r>
      <w:bookmarkEnd w:id="197"/>
      <w:bookmarkEnd w:id="198"/>
      <w:bookmarkEnd w:id="199"/>
      <w:r w:rsidRPr="006A4829">
        <w:rPr>
          <w:i/>
          <w:lang w:val="en-GB"/>
        </w:rPr>
        <w:t>main results per project (KRA report)</w:t>
      </w:r>
      <w:bookmarkEnd w:id="200"/>
    </w:p>
    <w:p w:rsidR="006A4829" w:rsidRPr="006A4829" w:rsidRDefault="006A4829" w:rsidP="00E0251A">
      <w:pPr>
        <w:pStyle w:val="Kop4"/>
        <w:ind w:left="357"/>
        <w:rPr>
          <w:lang w:val="en-GB"/>
        </w:rPr>
      </w:pPr>
      <w:bookmarkStart w:id="201" w:name="_Toc348628360"/>
      <w:bookmarkStart w:id="202" w:name="_Toc348707503"/>
      <w:bookmarkStart w:id="203" w:name="_Toc348968469"/>
      <w:r w:rsidRPr="006A4829">
        <w:rPr>
          <w:lang w:val="en-GB"/>
        </w:rPr>
        <w:t>2.3.3.</w:t>
      </w:r>
      <w:r w:rsidRPr="006A4829">
        <w:rPr>
          <w:lang w:val="en-GB"/>
        </w:rPr>
        <w:tab/>
        <w:t>Programme synergy</w:t>
      </w:r>
      <w:bookmarkEnd w:id="201"/>
      <w:bookmarkEnd w:id="202"/>
      <w:bookmarkEnd w:id="203"/>
    </w:p>
    <w:p w:rsidR="006A4829" w:rsidRPr="006A4829" w:rsidRDefault="006A4829" w:rsidP="00E0251A">
      <w:pPr>
        <w:ind w:left="357"/>
        <w:rPr>
          <w:i/>
          <w:lang w:val="en-GB"/>
        </w:rPr>
      </w:pPr>
      <w:bookmarkStart w:id="204" w:name="_Toc348627726"/>
      <w:bookmarkStart w:id="205" w:name="_Toc348628361"/>
      <w:bookmarkStart w:id="206" w:name="_Toc348707504"/>
      <w:bookmarkStart w:id="207" w:name="_Toc348968470"/>
      <w:r w:rsidRPr="006A4829">
        <w:rPr>
          <w:i/>
          <w:lang w:val="en-GB"/>
        </w:rPr>
        <w:t>How did the synergy between the various projects evolve during the past AP year? Are there any important milestones taken?</w:t>
      </w:r>
      <w:bookmarkEnd w:id="204"/>
      <w:bookmarkEnd w:id="205"/>
      <w:bookmarkEnd w:id="206"/>
      <w:r w:rsidRPr="006A4829">
        <w:rPr>
          <w:i/>
          <w:lang w:val="en-GB"/>
        </w:rPr>
        <w:t xml:space="preserve"> How did the programme contribute to the country-level objectives included in the country strategy and programme of VLIR-UOS.</w:t>
      </w:r>
      <w:bookmarkEnd w:id="207"/>
    </w:p>
    <w:p w:rsidR="006A4829" w:rsidRPr="006A4829" w:rsidRDefault="006A4829" w:rsidP="00E0251A">
      <w:pPr>
        <w:ind w:left="357"/>
        <w:rPr>
          <w:i/>
          <w:lang w:val="en-GB"/>
        </w:rPr>
      </w:pPr>
      <w:bookmarkStart w:id="208" w:name="_Toc348968471"/>
      <w:r w:rsidRPr="006A4829">
        <w:rPr>
          <w:i/>
          <w:lang w:val="en-GB"/>
        </w:rPr>
        <w:t>What was the tangible effect of the programme on the partner university?</w:t>
      </w:r>
      <w:bookmarkEnd w:id="208"/>
    </w:p>
    <w:p w:rsidR="006A4829" w:rsidRPr="006A4829" w:rsidRDefault="006A4829" w:rsidP="00E0251A">
      <w:pPr>
        <w:pStyle w:val="Kop4"/>
        <w:ind w:left="357"/>
        <w:rPr>
          <w:lang w:val="en-GB"/>
        </w:rPr>
      </w:pPr>
      <w:bookmarkStart w:id="209" w:name="_Toc348968472"/>
      <w:r w:rsidRPr="006A4829">
        <w:rPr>
          <w:lang w:val="en-GB"/>
        </w:rPr>
        <w:t>2.3.4.</w:t>
      </w:r>
      <w:r w:rsidRPr="006A4829">
        <w:rPr>
          <w:lang w:val="en-GB"/>
        </w:rPr>
        <w:tab/>
        <w:t>Sharing minds, changing lives…</w:t>
      </w:r>
      <w:bookmarkEnd w:id="209"/>
    </w:p>
    <w:p w:rsidR="006A4829" w:rsidRPr="006A4829" w:rsidRDefault="006A4829" w:rsidP="00E0251A">
      <w:pPr>
        <w:ind w:left="357"/>
        <w:rPr>
          <w:i/>
          <w:lang w:val="en-GB"/>
        </w:rPr>
      </w:pPr>
      <w:bookmarkStart w:id="210" w:name="_Toc348968473"/>
      <w:r w:rsidRPr="006A4829">
        <w:rPr>
          <w:i/>
          <w:lang w:val="en-GB"/>
        </w:rPr>
        <w:t>With reference to the famous VLIR-UOS motto, please report on the partner programme effects in terms of the institutional and societal impact that may have taken place since the start of the programme. A difference can be made between effects on the institutional life, the surrounding communities, the province, nation and eventual end users of products resulting from project activity.</w:t>
      </w:r>
      <w:bookmarkEnd w:id="210"/>
    </w:p>
    <w:p w:rsidR="006A4829" w:rsidRDefault="006A4829" w:rsidP="00E0251A">
      <w:pPr>
        <w:pStyle w:val="Kop4"/>
        <w:ind w:left="357"/>
        <w:rPr>
          <w:lang w:val="en-GB"/>
        </w:rPr>
      </w:pPr>
      <w:bookmarkStart w:id="211" w:name="_Toc348628364"/>
      <w:bookmarkStart w:id="212" w:name="_Toc348707510"/>
      <w:bookmarkStart w:id="213" w:name="_Toc348968474"/>
      <w:r w:rsidRPr="006A4829">
        <w:rPr>
          <w:lang w:val="en-GB"/>
        </w:rPr>
        <w:t>2.3.5.</w:t>
      </w:r>
      <w:r w:rsidRPr="006A4829">
        <w:rPr>
          <w:lang w:val="en-GB"/>
        </w:rPr>
        <w:tab/>
        <w:t>Annexes</w:t>
      </w:r>
      <w:bookmarkEnd w:id="211"/>
      <w:bookmarkEnd w:id="212"/>
      <w:bookmarkEnd w:id="213"/>
    </w:p>
    <w:p w:rsidR="0000696F" w:rsidRPr="0000696F" w:rsidRDefault="0000696F" w:rsidP="0000696F">
      <w:pPr>
        <w:ind w:left="357"/>
        <w:rPr>
          <w:i/>
          <w:lang w:val="en-GB"/>
        </w:rPr>
      </w:pPr>
      <w:r w:rsidRPr="0000696F">
        <w:rPr>
          <w:i/>
          <w:lang w:val="en-GB"/>
        </w:rPr>
        <w:t xml:space="preserve">Most of these annexes refer to the original AP </w:t>
      </w:r>
      <w:r w:rsidR="004B14DF" w:rsidRPr="006A4829">
        <w:rPr>
          <w:i/>
          <w:lang w:val="en-GB"/>
        </w:rPr>
        <w:t xml:space="preserve">that was drafted </w:t>
      </w:r>
      <w:r w:rsidR="004B14DF">
        <w:rPr>
          <w:i/>
          <w:lang w:val="en-GB"/>
        </w:rPr>
        <w:t xml:space="preserve">and submitted </w:t>
      </w:r>
      <w:r w:rsidR="004B14DF" w:rsidRPr="006A4829">
        <w:rPr>
          <w:i/>
          <w:lang w:val="en-GB"/>
        </w:rPr>
        <w:t xml:space="preserve">at the start of the current reporting period. </w:t>
      </w:r>
      <w:r w:rsidR="004B14DF">
        <w:rPr>
          <w:i/>
          <w:lang w:val="en-GB"/>
        </w:rPr>
        <w:t>They</w:t>
      </w:r>
      <w:r w:rsidRPr="0000696F">
        <w:rPr>
          <w:i/>
          <w:lang w:val="en-GB"/>
        </w:rPr>
        <w:t xml:space="preserve"> simply need  to be updated with the factual activities</w:t>
      </w:r>
      <w:r w:rsidR="004B14DF">
        <w:rPr>
          <w:i/>
          <w:lang w:val="en-GB"/>
        </w:rPr>
        <w:t>/information</w:t>
      </w:r>
      <w:r w:rsidRPr="0000696F">
        <w:rPr>
          <w:i/>
          <w:lang w:val="en-GB"/>
        </w:rPr>
        <w:t xml:space="preserve">. </w:t>
      </w:r>
    </w:p>
    <w:p w:rsidR="006A4829" w:rsidRPr="006A4829" w:rsidRDefault="006A4829" w:rsidP="00E0251A">
      <w:pPr>
        <w:pBdr>
          <w:top w:val="single" w:sz="4" w:space="1" w:color="auto"/>
          <w:left w:val="single" w:sz="4" w:space="4" w:color="auto"/>
          <w:bottom w:val="single" w:sz="4" w:space="1" w:color="auto"/>
          <w:right w:val="single" w:sz="4" w:space="4" w:color="auto"/>
        </w:pBdr>
        <w:ind w:left="357"/>
        <w:rPr>
          <w:lang w:val="en-GB"/>
        </w:rPr>
      </w:pPr>
      <w:bookmarkStart w:id="214" w:name="_Toc348627728"/>
      <w:bookmarkStart w:id="215" w:name="_Toc348628365"/>
      <w:bookmarkStart w:id="216" w:name="_Toc348707511"/>
      <w:bookmarkStart w:id="217" w:name="_Toc348968475"/>
      <w:r w:rsidRPr="006A4829">
        <w:rPr>
          <w:lang w:val="en-GB"/>
        </w:rPr>
        <w:t>Annex 1 – PROG – Key Result Areas</w:t>
      </w:r>
      <w:bookmarkEnd w:id="214"/>
      <w:bookmarkEnd w:id="215"/>
      <w:bookmarkEnd w:id="216"/>
      <w:r w:rsidRPr="006A4829">
        <w:rPr>
          <w:lang w:val="en-GB"/>
        </w:rPr>
        <w:t xml:space="preserve"> (consolidated table with results per project and trend since AP 1)</w:t>
      </w:r>
      <w:bookmarkEnd w:id="217"/>
    </w:p>
    <w:p w:rsidR="0000696F" w:rsidRPr="006A4829" w:rsidRDefault="0000696F" w:rsidP="0000696F">
      <w:pPr>
        <w:pBdr>
          <w:top w:val="single" w:sz="4" w:space="1" w:color="auto"/>
          <w:left w:val="single" w:sz="4" w:space="4" w:color="auto"/>
          <w:bottom w:val="single" w:sz="4" w:space="1" w:color="auto"/>
          <w:right w:val="single" w:sz="4" w:space="4" w:color="auto"/>
        </w:pBdr>
        <w:ind w:left="357"/>
        <w:rPr>
          <w:lang w:val="en-GB"/>
        </w:rPr>
      </w:pPr>
      <w:bookmarkStart w:id="218" w:name="_Toc348627730"/>
      <w:bookmarkStart w:id="219" w:name="_Toc348628367"/>
      <w:bookmarkStart w:id="220" w:name="_Toc348707513"/>
      <w:bookmarkStart w:id="221" w:name="_Toc348968477"/>
      <w:bookmarkStart w:id="222" w:name="_Toc348627729"/>
      <w:bookmarkStart w:id="223" w:name="_Toc348628366"/>
      <w:bookmarkStart w:id="224" w:name="_Toc348707512"/>
      <w:bookmarkStart w:id="225" w:name="_Toc348968476"/>
      <w:r>
        <w:rPr>
          <w:lang w:val="en-GB"/>
        </w:rPr>
        <w:t xml:space="preserve">Annex 2 </w:t>
      </w:r>
      <w:r w:rsidRPr="006A4829">
        <w:rPr>
          <w:lang w:val="en-GB"/>
        </w:rPr>
        <w:t xml:space="preserve"> – PROG – </w:t>
      </w:r>
      <w:r>
        <w:rPr>
          <w:lang w:val="en-GB"/>
        </w:rPr>
        <w:t>Final</w:t>
      </w:r>
      <w:r w:rsidRPr="006A4829">
        <w:rPr>
          <w:lang w:val="en-GB"/>
        </w:rPr>
        <w:t xml:space="preserve"> mobility schedule (as compared to </w:t>
      </w:r>
      <w:r>
        <w:rPr>
          <w:lang w:val="en-GB"/>
        </w:rPr>
        <w:t xml:space="preserve">and updated from </w:t>
      </w:r>
      <w:r w:rsidRPr="006A4829">
        <w:rPr>
          <w:lang w:val="en-GB"/>
        </w:rPr>
        <w:t>the original AP)</w:t>
      </w:r>
      <w:bookmarkEnd w:id="218"/>
      <w:bookmarkEnd w:id="219"/>
      <w:bookmarkEnd w:id="220"/>
      <w:bookmarkEnd w:id="221"/>
    </w:p>
    <w:p w:rsidR="006A4829" w:rsidRPr="006A4829" w:rsidRDefault="006A4829" w:rsidP="00E0251A">
      <w:pPr>
        <w:pBdr>
          <w:top w:val="single" w:sz="4" w:space="1" w:color="auto"/>
          <w:left w:val="single" w:sz="4" w:space="4" w:color="auto"/>
          <w:bottom w:val="single" w:sz="4" w:space="1" w:color="auto"/>
          <w:right w:val="single" w:sz="4" w:space="4" w:color="auto"/>
        </w:pBdr>
        <w:ind w:left="357"/>
        <w:rPr>
          <w:lang w:val="en-GB"/>
        </w:rPr>
      </w:pPr>
      <w:r w:rsidRPr="006A4829">
        <w:rPr>
          <w:lang w:val="en-GB"/>
        </w:rPr>
        <w:lastRenderedPageBreak/>
        <w:t xml:space="preserve">Annex </w:t>
      </w:r>
      <w:r w:rsidR="003F6456">
        <w:rPr>
          <w:lang w:val="en-GB"/>
        </w:rPr>
        <w:t>3</w:t>
      </w:r>
      <w:r w:rsidRPr="006A4829">
        <w:rPr>
          <w:lang w:val="en-GB"/>
        </w:rPr>
        <w:t xml:space="preserve"> – PROG – </w:t>
      </w:r>
      <w:bookmarkEnd w:id="222"/>
      <w:bookmarkEnd w:id="223"/>
      <w:bookmarkEnd w:id="224"/>
      <w:bookmarkEnd w:id="225"/>
      <w:r w:rsidR="0000696F">
        <w:rPr>
          <w:lang w:val="en-GB"/>
        </w:rPr>
        <w:t>Consolidated procurement list (as taken from KRA 8 – Inventory)</w:t>
      </w:r>
    </w:p>
    <w:p w:rsidR="006A4829" w:rsidRPr="006A4829" w:rsidRDefault="006A4829" w:rsidP="00E0251A">
      <w:pPr>
        <w:pBdr>
          <w:top w:val="single" w:sz="4" w:space="1" w:color="auto"/>
          <w:left w:val="single" w:sz="4" w:space="4" w:color="auto"/>
          <w:bottom w:val="single" w:sz="4" w:space="1" w:color="auto"/>
          <w:right w:val="single" w:sz="4" w:space="4" w:color="auto"/>
        </w:pBdr>
        <w:ind w:left="357"/>
        <w:rPr>
          <w:lang w:val="en-GB"/>
        </w:rPr>
      </w:pPr>
      <w:bookmarkStart w:id="226" w:name="_Toc348627731"/>
      <w:bookmarkStart w:id="227" w:name="_Toc348628368"/>
      <w:bookmarkStart w:id="228" w:name="_Toc348707514"/>
      <w:bookmarkStart w:id="229" w:name="_Toc348968478"/>
      <w:r w:rsidRPr="006A4829">
        <w:rPr>
          <w:lang w:val="en-GB"/>
        </w:rPr>
        <w:t>Annex 4 – PROG – 3 Pictures per project (by mail/CD ROM/drop server)</w:t>
      </w:r>
      <w:bookmarkEnd w:id="226"/>
      <w:bookmarkEnd w:id="227"/>
      <w:bookmarkEnd w:id="228"/>
      <w:bookmarkEnd w:id="229"/>
      <w:r w:rsidR="0000696F">
        <w:rPr>
          <w:lang w:val="en-GB"/>
        </w:rPr>
        <w:t xml:space="preserve"> giving an impression of the major milestones of this this years activities.</w:t>
      </w:r>
    </w:p>
    <w:p w:rsidR="006A4829" w:rsidRPr="006A4829" w:rsidRDefault="006A4829" w:rsidP="00E0251A">
      <w:pPr>
        <w:ind w:left="357"/>
        <w:rPr>
          <w:lang w:val="en-GB"/>
        </w:rPr>
      </w:pPr>
      <w:r w:rsidRPr="006A4829">
        <w:rPr>
          <w:lang w:val="en-GB"/>
        </w:rPr>
        <w:br w:type="page"/>
      </w:r>
    </w:p>
    <w:p w:rsidR="006A4829" w:rsidRPr="006A4829" w:rsidRDefault="006A4829" w:rsidP="00E0251A">
      <w:pPr>
        <w:ind w:left="357"/>
        <w:rPr>
          <w:lang w:val="en-GB"/>
        </w:rPr>
      </w:pPr>
    </w:p>
    <w:p w:rsidR="006A4829" w:rsidRPr="006A4829" w:rsidRDefault="006A4829" w:rsidP="00E0251A">
      <w:pPr>
        <w:pStyle w:val="Kop1"/>
        <w:pBdr>
          <w:top w:val="single" w:sz="4" w:space="1" w:color="auto"/>
          <w:left w:val="single" w:sz="4" w:space="4" w:color="auto"/>
          <w:bottom w:val="single" w:sz="4" w:space="1" w:color="auto"/>
          <w:right w:val="single" w:sz="4" w:space="4" w:color="auto"/>
        </w:pBdr>
        <w:ind w:left="357"/>
        <w:jc w:val="center"/>
        <w:rPr>
          <w:lang w:val="en-GB"/>
        </w:rPr>
      </w:pPr>
      <w:bookmarkStart w:id="230" w:name="_Toc348627732"/>
      <w:bookmarkStart w:id="231" w:name="_Toc348628369"/>
      <w:bookmarkStart w:id="232" w:name="_Toc348968480"/>
      <w:bookmarkStart w:id="233" w:name="_Toc363045818"/>
      <w:r w:rsidRPr="006A4829">
        <w:rPr>
          <w:lang w:val="en-GB"/>
        </w:rPr>
        <w:t>PART II -</w:t>
      </w:r>
      <w:r w:rsidRPr="006A4829">
        <w:rPr>
          <w:lang w:val="en-GB"/>
        </w:rPr>
        <w:tab/>
        <w:t>Project level reporting</w:t>
      </w:r>
      <w:bookmarkEnd w:id="230"/>
      <w:bookmarkEnd w:id="231"/>
      <w:bookmarkEnd w:id="232"/>
      <w:bookmarkEnd w:id="233"/>
    </w:p>
    <w:p w:rsidR="006A4829" w:rsidRPr="006A4829" w:rsidRDefault="006A4829" w:rsidP="00E0251A">
      <w:pPr>
        <w:pStyle w:val="Kop2"/>
        <w:ind w:left="357"/>
        <w:rPr>
          <w:lang w:val="en-GB"/>
        </w:rPr>
      </w:pPr>
      <w:bookmarkStart w:id="234" w:name="_Toc348627733"/>
      <w:bookmarkStart w:id="235" w:name="_Toc348628370"/>
      <w:bookmarkStart w:id="236" w:name="_Toc348968481"/>
      <w:bookmarkStart w:id="237" w:name="_Toc363045819"/>
      <w:r w:rsidRPr="006A4829">
        <w:rPr>
          <w:lang w:val="en-GB"/>
        </w:rPr>
        <w:t>Project ‘X’: Title</w:t>
      </w:r>
      <w:bookmarkEnd w:id="234"/>
      <w:bookmarkEnd w:id="235"/>
      <w:bookmarkEnd w:id="236"/>
      <w:bookmarkEnd w:id="237"/>
    </w:p>
    <w:p w:rsidR="006A4829" w:rsidRPr="006A4829" w:rsidRDefault="006A4829" w:rsidP="00E0251A">
      <w:pPr>
        <w:pStyle w:val="Kop3"/>
        <w:ind w:left="357"/>
        <w:rPr>
          <w:lang w:val="en-GB"/>
        </w:rPr>
      </w:pPr>
      <w:bookmarkStart w:id="238" w:name="_Toc348628371"/>
      <w:bookmarkStart w:id="239" w:name="_Toc348707517"/>
      <w:bookmarkStart w:id="240" w:name="_Toc348968482"/>
      <w:bookmarkStart w:id="241" w:name="_Toc363045820"/>
      <w:r w:rsidRPr="006A4829">
        <w:rPr>
          <w:lang w:val="en-GB"/>
        </w:rPr>
        <w:t>X.1</w:t>
      </w:r>
      <w:r w:rsidRPr="006A4829">
        <w:rPr>
          <w:lang w:val="en-GB"/>
        </w:rPr>
        <w:tab/>
        <w:t>Project Summary and team overview</w:t>
      </w:r>
      <w:bookmarkEnd w:id="238"/>
      <w:bookmarkEnd w:id="239"/>
      <w:bookmarkEnd w:id="240"/>
      <w:bookmarkEnd w:id="241"/>
    </w:p>
    <w:p w:rsidR="006A4829" w:rsidRPr="006A4829" w:rsidRDefault="006A4829" w:rsidP="00E0251A">
      <w:pPr>
        <w:pStyle w:val="Kop4"/>
        <w:ind w:left="357"/>
        <w:rPr>
          <w:lang w:val="en-GB"/>
        </w:rPr>
      </w:pPr>
      <w:bookmarkStart w:id="242" w:name="_Toc348968483"/>
      <w:bookmarkStart w:id="243" w:name="_Toc348627734"/>
      <w:bookmarkStart w:id="244" w:name="_Toc348628372"/>
      <w:bookmarkStart w:id="245" w:name="_Toc348707518"/>
      <w:r w:rsidRPr="006A4829">
        <w:rPr>
          <w:lang w:val="en-GB"/>
        </w:rPr>
        <w:t>Summary and main focus during this AP</w:t>
      </w:r>
      <w:bookmarkEnd w:id="242"/>
    </w:p>
    <w:p w:rsidR="006A4829" w:rsidRPr="006A4829" w:rsidRDefault="006A4829" w:rsidP="00E0251A">
      <w:pPr>
        <w:pBdr>
          <w:top w:val="single" w:sz="4" w:space="1" w:color="auto"/>
          <w:left w:val="single" w:sz="4" w:space="4" w:color="auto"/>
          <w:bottom w:val="single" w:sz="4" w:space="1" w:color="auto"/>
          <w:right w:val="single" w:sz="4" w:space="4" w:color="auto"/>
        </w:pBdr>
        <w:ind w:left="357"/>
        <w:rPr>
          <w:i/>
          <w:lang w:val="en-GB"/>
        </w:rPr>
      </w:pPr>
      <w:bookmarkStart w:id="246" w:name="_Toc348968484"/>
      <w:r w:rsidRPr="006A4829">
        <w:rPr>
          <w:i/>
          <w:lang w:val="en-GB"/>
        </w:rPr>
        <w:t>Max. 100 words</w:t>
      </w:r>
      <w:bookmarkEnd w:id="246"/>
    </w:p>
    <w:p w:rsidR="006A4829" w:rsidRPr="006A4829" w:rsidRDefault="006A4829" w:rsidP="00E0251A">
      <w:pPr>
        <w:pBdr>
          <w:top w:val="single" w:sz="4" w:space="1" w:color="auto"/>
          <w:left w:val="single" w:sz="4" w:space="4" w:color="auto"/>
          <w:bottom w:val="single" w:sz="4" w:space="1" w:color="auto"/>
          <w:right w:val="single" w:sz="4" w:space="4" w:color="auto"/>
        </w:pBdr>
        <w:ind w:left="357"/>
        <w:rPr>
          <w:i/>
          <w:lang w:val="en-GB"/>
        </w:rPr>
      </w:pPr>
    </w:p>
    <w:p w:rsidR="006A4829" w:rsidRPr="006A4829" w:rsidRDefault="006A4829" w:rsidP="00E0251A">
      <w:pPr>
        <w:pBdr>
          <w:top w:val="single" w:sz="4" w:space="1" w:color="auto"/>
          <w:left w:val="single" w:sz="4" w:space="4" w:color="auto"/>
          <w:bottom w:val="single" w:sz="4" w:space="1" w:color="auto"/>
          <w:right w:val="single" w:sz="4" w:space="4" w:color="auto"/>
        </w:pBdr>
        <w:ind w:left="357"/>
        <w:rPr>
          <w:i/>
          <w:lang w:val="en-GB"/>
        </w:rPr>
      </w:pPr>
    </w:p>
    <w:p w:rsidR="006A4829" w:rsidRPr="006A4829" w:rsidRDefault="006A4829" w:rsidP="00E0251A">
      <w:pPr>
        <w:pBdr>
          <w:top w:val="single" w:sz="4" w:space="1" w:color="auto"/>
          <w:left w:val="single" w:sz="4" w:space="4" w:color="auto"/>
          <w:bottom w:val="single" w:sz="4" w:space="1" w:color="auto"/>
          <w:right w:val="single" w:sz="4" w:space="4" w:color="auto"/>
        </w:pBdr>
        <w:ind w:left="357"/>
        <w:rPr>
          <w:i/>
          <w:lang w:val="en-GB"/>
        </w:rPr>
      </w:pPr>
    </w:p>
    <w:p w:rsidR="006A4829" w:rsidRPr="006A4829" w:rsidRDefault="006A4829" w:rsidP="00E0251A">
      <w:pPr>
        <w:ind w:left="357"/>
        <w:rPr>
          <w:i/>
          <w:lang w:val="en-GB"/>
        </w:rPr>
      </w:pPr>
    </w:p>
    <w:p w:rsidR="006A4829" w:rsidRPr="006A4829" w:rsidRDefault="006A4829" w:rsidP="00E0251A">
      <w:pPr>
        <w:pStyle w:val="Kop4"/>
        <w:ind w:left="357"/>
        <w:rPr>
          <w:lang w:val="en-GB"/>
        </w:rPr>
      </w:pPr>
      <w:bookmarkStart w:id="247" w:name="_Toc348968485"/>
      <w:r w:rsidRPr="006A4829">
        <w:rPr>
          <w:lang w:val="en-GB"/>
        </w:rPr>
        <w:t>Team Overview</w:t>
      </w:r>
      <w:bookmarkEnd w:id="247"/>
    </w:p>
    <w:p w:rsidR="006A4829" w:rsidRPr="006A4829" w:rsidRDefault="006A4829" w:rsidP="00E0251A">
      <w:pPr>
        <w:ind w:left="357"/>
        <w:rPr>
          <w:i/>
          <w:lang w:val="en-GB"/>
        </w:rPr>
      </w:pPr>
      <w:bookmarkStart w:id="248" w:name="_Toc348968486"/>
      <w:r w:rsidRPr="006A4829">
        <w:rPr>
          <w:i/>
          <w:lang w:val="en-GB"/>
        </w:rPr>
        <w:t xml:space="preserve">(This part, you can copy-paste from the PP  but </w:t>
      </w:r>
      <w:r w:rsidR="004B14DF">
        <w:rPr>
          <w:i/>
          <w:lang w:val="en-GB"/>
        </w:rPr>
        <w:t>do take into account possible</w:t>
      </w:r>
      <w:r w:rsidRPr="006A4829">
        <w:rPr>
          <w:i/>
          <w:lang w:val="en-GB"/>
        </w:rPr>
        <w:t xml:space="preserve"> </w:t>
      </w:r>
      <w:r w:rsidR="004B14DF">
        <w:rPr>
          <w:i/>
          <w:lang w:val="en-GB"/>
        </w:rPr>
        <w:t>changes in</w:t>
      </w:r>
      <w:r w:rsidRPr="006A4829">
        <w:rPr>
          <w:i/>
          <w:lang w:val="en-GB"/>
        </w:rPr>
        <w:t xml:space="preserve"> the team composition</w:t>
      </w:r>
      <w:bookmarkEnd w:id="243"/>
      <w:bookmarkEnd w:id="244"/>
      <w:bookmarkEnd w:id="245"/>
      <w:r w:rsidRPr="006A4829">
        <w:rPr>
          <w:i/>
          <w:lang w:val="en-GB"/>
        </w:rPr>
        <w:t>)</w:t>
      </w:r>
      <w:bookmarkEnd w:id="2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3043"/>
        <w:gridCol w:w="3441"/>
      </w:tblGrid>
      <w:tr w:rsidR="006A4829" w:rsidRPr="005774C1" w:rsidTr="00E0251A">
        <w:tc>
          <w:tcPr>
            <w:tcW w:w="5000" w:type="pct"/>
            <w:gridSpan w:val="3"/>
          </w:tcPr>
          <w:p w:rsidR="006A4829" w:rsidRPr="005774C1" w:rsidRDefault="006A4829" w:rsidP="006A4829">
            <w:pPr>
              <w:jc w:val="center"/>
              <w:rPr>
                <w:rFonts w:ascii="Calibri" w:hAnsi="Calibri"/>
                <w:b/>
                <w:sz w:val="22"/>
                <w:szCs w:val="22"/>
              </w:rPr>
            </w:pPr>
            <w:bookmarkStart w:id="249" w:name="_Toc348968487"/>
            <w:r w:rsidRPr="005774C1">
              <w:rPr>
                <w:rFonts w:ascii="Calibri" w:hAnsi="Calibri"/>
                <w:b/>
                <w:sz w:val="22"/>
                <w:szCs w:val="22"/>
              </w:rPr>
              <w:t>PROJECT MEMBERS</w:t>
            </w:r>
            <w:bookmarkEnd w:id="249"/>
          </w:p>
        </w:tc>
      </w:tr>
      <w:tr w:rsidR="006A4829" w:rsidRPr="005774C1" w:rsidTr="00E0251A">
        <w:tc>
          <w:tcPr>
            <w:tcW w:w="5000" w:type="pct"/>
            <w:gridSpan w:val="3"/>
          </w:tcPr>
          <w:p w:rsidR="006A4829" w:rsidRPr="005774C1" w:rsidRDefault="006A4829" w:rsidP="006A4829">
            <w:pPr>
              <w:jc w:val="center"/>
              <w:rPr>
                <w:rFonts w:ascii="Calibri" w:hAnsi="Calibri"/>
                <w:sz w:val="22"/>
                <w:szCs w:val="22"/>
              </w:rPr>
            </w:pPr>
            <w:bookmarkStart w:id="250" w:name="_Toc348968488"/>
            <w:r w:rsidRPr="005774C1">
              <w:rPr>
                <w:rFonts w:ascii="Calibri" w:hAnsi="Calibri"/>
                <w:b/>
                <w:sz w:val="22"/>
                <w:szCs w:val="22"/>
              </w:rPr>
              <w:t>PROJECT LEADER NORTH</w:t>
            </w:r>
            <w:bookmarkEnd w:id="250"/>
          </w:p>
        </w:tc>
      </w:tr>
      <w:tr w:rsidR="006A4829" w:rsidRPr="005774C1" w:rsidTr="00E0251A">
        <w:tc>
          <w:tcPr>
            <w:tcW w:w="1480" w:type="pct"/>
          </w:tcPr>
          <w:p w:rsidR="006A4829" w:rsidRPr="005774C1" w:rsidRDefault="006A4829" w:rsidP="006A4829">
            <w:pPr>
              <w:jc w:val="center"/>
              <w:rPr>
                <w:rFonts w:ascii="Calibri" w:hAnsi="Calibri"/>
                <w:sz w:val="22"/>
                <w:szCs w:val="22"/>
                <w:lang w:val="en-US"/>
              </w:rPr>
            </w:pPr>
            <w:bookmarkStart w:id="251" w:name="_Toc348968489"/>
            <w:r w:rsidRPr="005774C1">
              <w:rPr>
                <w:rStyle w:val="Zwaar"/>
                <w:rFonts w:ascii="Calibri" w:hAnsi="Calibri"/>
                <w:color w:val="000000"/>
                <w:sz w:val="17"/>
                <w:szCs w:val="17"/>
              </w:rPr>
              <w:t>&lt; Name, First Name&gt;</w:t>
            </w:r>
            <w:bookmarkEnd w:id="251"/>
          </w:p>
        </w:tc>
        <w:tc>
          <w:tcPr>
            <w:tcW w:w="1652" w:type="pct"/>
          </w:tcPr>
          <w:p w:rsidR="006A4829" w:rsidRPr="006A4829" w:rsidRDefault="006A4829" w:rsidP="006A4829">
            <w:pPr>
              <w:pStyle w:val="Tekstzonderopmaak"/>
              <w:jc w:val="center"/>
              <w:rPr>
                <w:rFonts w:ascii="Calibri" w:hAnsi="Calibri" w:cs="Arial"/>
                <w:sz w:val="22"/>
                <w:szCs w:val="22"/>
                <w:lang w:val="en-GB"/>
              </w:rPr>
            </w:pPr>
            <w:bookmarkStart w:id="252" w:name="_Toc348968490"/>
            <w:r w:rsidRPr="006A4829">
              <w:rPr>
                <w:rFonts w:ascii="Calibri" w:hAnsi="Calibri"/>
                <w:lang w:val="en-GB"/>
              </w:rPr>
              <w:t>&lt; Flemish University/Institute of HE&gt;</w:t>
            </w:r>
            <w:bookmarkEnd w:id="252"/>
          </w:p>
        </w:tc>
        <w:tc>
          <w:tcPr>
            <w:tcW w:w="1868" w:type="pct"/>
          </w:tcPr>
          <w:p w:rsidR="006A4829" w:rsidRPr="005774C1" w:rsidRDefault="006A4829" w:rsidP="006A4829">
            <w:pPr>
              <w:pStyle w:val="Tekstzonderopmaak"/>
              <w:jc w:val="center"/>
              <w:rPr>
                <w:rFonts w:ascii="Calibri" w:hAnsi="Calibri" w:cs="Arial"/>
                <w:sz w:val="22"/>
                <w:szCs w:val="22"/>
              </w:rPr>
            </w:pPr>
            <w:bookmarkStart w:id="253" w:name="_Toc348968491"/>
            <w:r w:rsidRPr="005774C1">
              <w:rPr>
                <w:rFonts w:ascii="Calibri" w:hAnsi="Calibri" w:cs="Arial"/>
                <w:sz w:val="22"/>
                <w:szCs w:val="22"/>
              </w:rPr>
              <w:t>Academic</w:t>
            </w:r>
            <w:bookmarkEnd w:id="253"/>
          </w:p>
        </w:tc>
      </w:tr>
      <w:tr w:rsidR="006A4829" w:rsidRPr="005774C1" w:rsidTr="00E0251A">
        <w:tc>
          <w:tcPr>
            <w:tcW w:w="5000" w:type="pct"/>
            <w:gridSpan w:val="3"/>
          </w:tcPr>
          <w:p w:rsidR="006A4829" w:rsidRPr="005774C1" w:rsidRDefault="006A4829" w:rsidP="006A4829">
            <w:pPr>
              <w:pStyle w:val="Tekstzonderopmaak"/>
              <w:jc w:val="center"/>
              <w:rPr>
                <w:rFonts w:ascii="Calibri" w:hAnsi="Calibri" w:cs="Arial"/>
                <w:sz w:val="22"/>
                <w:szCs w:val="22"/>
                <w:lang w:val="da-DK"/>
              </w:rPr>
            </w:pPr>
            <w:bookmarkStart w:id="254" w:name="_Toc348968492"/>
            <w:r w:rsidRPr="006447AB">
              <w:rPr>
                <w:rFonts w:ascii="Calibri" w:hAnsi="Calibri" w:cs="Arial"/>
                <w:b/>
                <w:sz w:val="22"/>
                <w:szCs w:val="22"/>
              </w:rPr>
              <w:t xml:space="preserve">TEAM MEMBER </w:t>
            </w:r>
            <w:r w:rsidRPr="005774C1">
              <w:rPr>
                <w:rFonts w:ascii="Calibri" w:hAnsi="Calibri" w:cs="Arial"/>
                <w:b/>
                <w:sz w:val="22"/>
                <w:szCs w:val="22"/>
              </w:rPr>
              <w:t>NORTH</w:t>
            </w:r>
            <w:bookmarkEnd w:id="254"/>
          </w:p>
        </w:tc>
      </w:tr>
      <w:tr w:rsidR="006A4829" w:rsidRPr="005774C1" w:rsidTr="00E0251A">
        <w:tc>
          <w:tcPr>
            <w:tcW w:w="1480" w:type="pct"/>
          </w:tcPr>
          <w:p w:rsidR="006A4829" w:rsidRPr="005774C1" w:rsidRDefault="006A4829" w:rsidP="006A4829">
            <w:pPr>
              <w:jc w:val="center"/>
              <w:rPr>
                <w:rFonts w:ascii="Calibri" w:hAnsi="Calibri"/>
                <w:sz w:val="22"/>
                <w:szCs w:val="22"/>
                <w:lang w:val="en-US"/>
              </w:rPr>
            </w:pPr>
            <w:bookmarkStart w:id="255" w:name="_Toc348968493"/>
            <w:r w:rsidRPr="005774C1">
              <w:rPr>
                <w:rStyle w:val="Zwaar"/>
                <w:rFonts w:ascii="Calibri" w:hAnsi="Calibri"/>
                <w:color w:val="000000"/>
                <w:sz w:val="17"/>
                <w:szCs w:val="17"/>
              </w:rPr>
              <w:t>&lt; Name, First Name&gt;</w:t>
            </w:r>
            <w:bookmarkEnd w:id="255"/>
          </w:p>
        </w:tc>
        <w:tc>
          <w:tcPr>
            <w:tcW w:w="1652" w:type="pct"/>
          </w:tcPr>
          <w:p w:rsidR="006A4829" w:rsidRPr="006A4829" w:rsidRDefault="006A4829" w:rsidP="006A4829">
            <w:pPr>
              <w:jc w:val="center"/>
              <w:rPr>
                <w:rFonts w:ascii="Calibri" w:hAnsi="Calibri"/>
                <w:color w:val="000000"/>
                <w:lang w:val="en-GB"/>
              </w:rPr>
            </w:pPr>
            <w:bookmarkStart w:id="256" w:name="_Toc348968494"/>
            <w:r w:rsidRPr="006A4829">
              <w:rPr>
                <w:rFonts w:ascii="Calibri" w:hAnsi="Calibri"/>
                <w:lang w:val="en-GB"/>
              </w:rPr>
              <w:t>&lt; Flemish University/Institute of HE/other stakeholder&gt;</w:t>
            </w:r>
            <w:bookmarkEnd w:id="256"/>
          </w:p>
        </w:tc>
        <w:tc>
          <w:tcPr>
            <w:tcW w:w="1868" w:type="pct"/>
          </w:tcPr>
          <w:p w:rsidR="006A4829" w:rsidRPr="005774C1" w:rsidRDefault="006A4829" w:rsidP="006A4829">
            <w:pPr>
              <w:pStyle w:val="Tekstzonderopmaak"/>
              <w:jc w:val="center"/>
              <w:rPr>
                <w:rFonts w:ascii="Calibri" w:hAnsi="Calibri" w:cs="Arial"/>
                <w:sz w:val="22"/>
                <w:szCs w:val="22"/>
              </w:rPr>
            </w:pPr>
            <w:bookmarkStart w:id="257" w:name="_Toc348968495"/>
            <w:r w:rsidRPr="005774C1">
              <w:rPr>
                <w:rFonts w:ascii="Calibri" w:hAnsi="Calibri" w:cs="Arial"/>
                <w:sz w:val="22"/>
                <w:szCs w:val="22"/>
              </w:rPr>
              <w:t>&lt;Academic/technical expertise&gt;</w:t>
            </w:r>
            <w:bookmarkEnd w:id="257"/>
          </w:p>
        </w:tc>
      </w:tr>
      <w:tr w:rsidR="006A4829" w:rsidRPr="005774C1" w:rsidTr="00E0251A">
        <w:tc>
          <w:tcPr>
            <w:tcW w:w="1480" w:type="pct"/>
          </w:tcPr>
          <w:p w:rsidR="006A4829" w:rsidRPr="005774C1" w:rsidRDefault="006A4829" w:rsidP="006A4829">
            <w:pPr>
              <w:jc w:val="center"/>
              <w:rPr>
                <w:rFonts w:ascii="Calibri" w:hAnsi="Calibri"/>
                <w:sz w:val="22"/>
                <w:szCs w:val="22"/>
                <w:lang w:val="en-US"/>
              </w:rPr>
            </w:pPr>
            <w:bookmarkStart w:id="258" w:name="_Toc348968496"/>
            <w:r w:rsidRPr="005774C1">
              <w:rPr>
                <w:rStyle w:val="Zwaar"/>
                <w:rFonts w:ascii="Calibri" w:hAnsi="Calibri"/>
                <w:color w:val="000000"/>
                <w:sz w:val="17"/>
                <w:szCs w:val="17"/>
              </w:rPr>
              <w:t>&lt; Name, First Name&gt;</w:t>
            </w:r>
            <w:bookmarkEnd w:id="258"/>
          </w:p>
        </w:tc>
        <w:tc>
          <w:tcPr>
            <w:tcW w:w="1652" w:type="pct"/>
          </w:tcPr>
          <w:p w:rsidR="006A4829" w:rsidRPr="006A4829" w:rsidRDefault="006A4829" w:rsidP="006A4829">
            <w:pPr>
              <w:pStyle w:val="Tekstzonderopmaak"/>
              <w:jc w:val="center"/>
              <w:rPr>
                <w:rFonts w:ascii="Calibri" w:hAnsi="Calibri" w:cs="Arial"/>
                <w:sz w:val="22"/>
                <w:szCs w:val="22"/>
                <w:lang w:val="en-GB"/>
              </w:rPr>
            </w:pPr>
            <w:bookmarkStart w:id="259" w:name="_Toc348968497"/>
            <w:r w:rsidRPr="006A4829">
              <w:rPr>
                <w:rFonts w:ascii="Calibri" w:hAnsi="Calibri"/>
                <w:lang w:val="en-GB"/>
              </w:rPr>
              <w:t>&lt; Flemish University/Institute of HE/other stakeholder&gt;</w:t>
            </w:r>
            <w:bookmarkEnd w:id="259"/>
          </w:p>
        </w:tc>
        <w:tc>
          <w:tcPr>
            <w:tcW w:w="1868" w:type="pct"/>
          </w:tcPr>
          <w:p w:rsidR="006A4829" w:rsidRPr="005774C1" w:rsidRDefault="006A4829" w:rsidP="006A4829">
            <w:pPr>
              <w:pStyle w:val="Tekstzonderopmaak"/>
              <w:jc w:val="center"/>
              <w:rPr>
                <w:rFonts w:ascii="Calibri" w:hAnsi="Calibri" w:cs="Arial"/>
                <w:sz w:val="22"/>
                <w:szCs w:val="22"/>
                <w:lang w:val="en-US"/>
              </w:rPr>
            </w:pPr>
            <w:bookmarkStart w:id="260" w:name="_Toc348968498"/>
            <w:r w:rsidRPr="005774C1">
              <w:rPr>
                <w:rFonts w:ascii="Calibri" w:hAnsi="Calibri" w:cs="Arial"/>
                <w:sz w:val="22"/>
                <w:szCs w:val="22"/>
              </w:rPr>
              <w:t>&lt;Academic/technical expertise&gt;</w:t>
            </w:r>
            <w:bookmarkEnd w:id="260"/>
          </w:p>
        </w:tc>
      </w:tr>
      <w:tr w:rsidR="006A4829" w:rsidRPr="005774C1" w:rsidTr="00E0251A">
        <w:tc>
          <w:tcPr>
            <w:tcW w:w="5000" w:type="pct"/>
            <w:gridSpan w:val="3"/>
          </w:tcPr>
          <w:p w:rsidR="006A4829" w:rsidRPr="005774C1" w:rsidRDefault="006A4829" w:rsidP="006A4829">
            <w:pPr>
              <w:jc w:val="center"/>
              <w:rPr>
                <w:rFonts w:ascii="Calibri" w:hAnsi="Calibri"/>
                <w:lang w:val="en-US"/>
              </w:rPr>
            </w:pPr>
            <w:bookmarkStart w:id="261" w:name="_Toc348968499"/>
            <w:r w:rsidRPr="005774C1">
              <w:rPr>
                <w:rFonts w:ascii="Calibri" w:hAnsi="Calibri"/>
                <w:b/>
                <w:sz w:val="22"/>
                <w:szCs w:val="22"/>
              </w:rPr>
              <w:t>PROJECT LEADER SOUTH</w:t>
            </w:r>
            <w:bookmarkEnd w:id="261"/>
          </w:p>
        </w:tc>
      </w:tr>
      <w:tr w:rsidR="006A4829" w:rsidRPr="005774C1" w:rsidTr="00E0251A">
        <w:tc>
          <w:tcPr>
            <w:tcW w:w="1480" w:type="pct"/>
          </w:tcPr>
          <w:p w:rsidR="006A4829" w:rsidRPr="005774C1" w:rsidRDefault="006A4829" w:rsidP="006A4829">
            <w:pPr>
              <w:jc w:val="center"/>
              <w:rPr>
                <w:rFonts w:ascii="Calibri" w:hAnsi="Calibri"/>
                <w:sz w:val="22"/>
                <w:szCs w:val="22"/>
                <w:lang w:val="en-US"/>
              </w:rPr>
            </w:pPr>
            <w:bookmarkStart w:id="262" w:name="_Toc348968500"/>
            <w:r w:rsidRPr="005774C1">
              <w:rPr>
                <w:rStyle w:val="Zwaar"/>
                <w:rFonts w:ascii="Calibri" w:hAnsi="Calibri"/>
                <w:color w:val="000000"/>
                <w:sz w:val="17"/>
                <w:szCs w:val="17"/>
              </w:rPr>
              <w:t>&lt; Name, First Name&gt;</w:t>
            </w:r>
            <w:bookmarkEnd w:id="262"/>
          </w:p>
        </w:tc>
        <w:tc>
          <w:tcPr>
            <w:tcW w:w="1652" w:type="pct"/>
          </w:tcPr>
          <w:p w:rsidR="006A4829" w:rsidRPr="005774C1" w:rsidRDefault="006A4829" w:rsidP="006A4829">
            <w:pPr>
              <w:pStyle w:val="Tekstzonderopmaak"/>
              <w:jc w:val="center"/>
              <w:rPr>
                <w:rFonts w:ascii="Calibri" w:hAnsi="Calibri" w:cs="Arial"/>
                <w:sz w:val="22"/>
                <w:szCs w:val="22"/>
                <w:lang w:val="da-DK"/>
              </w:rPr>
            </w:pPr>
            <w:bookmarkStart w:id="263" w:name="_Toc348968501"/>
            <w:r w:rsidRPr="006A4829">
              <w:rPr>
                <w:rFonts w:ascii="Calibri" w:hAnsi="Calibri"/>
                <w:lang w:val="en-GB"/>
              </w:rPr>
              <w:t>&lt; Flemish University/Institute of HE&gt;</w:t>
            </w:r>
            <w:bookmarkEnd w:id="263"/>
          </w:p>
        </w:tc>
        <w:tc>
          <w:tcPr>
            <w:tcW w:w="1868" w:type="pct"/>
          </w:tcPr>
          <w:p w:rsidR="006A4829" w:rsidRPr="005774C1" w:rsidRDefault="006A4829" w:rsidP="006A4829">
            <w:pPr>
              <w:pStyle w:val="Tekstzonderopmaak"/>
              <w:jc w:val="center"/>
              <w:rPr>
                <w:rFonts w:ascii="Calibri" w:hAnsi="Calibri" w:cs="Arial"/>
                <w:sz w:val="22"/>
                <w:szCs w:val="22"/>
                <w:lang w:val="en-US"/>
              </w:rPr>
            </w:pPr>
            <w:bookmarkStart w:id="264" w:name="_Toc348968502"/>
            <w:r w:rsidRPr="005774C1">
              <w:rPr>
                <w:rFonts w:ascii="Calibri" w:hAnsi="Calibri" w:cs="Arial"/>
                <w:sz w:val="22"/>
                <w:szCs w:val="22"/>
              </w:rPr>
              <w:t>Academic expertise</w:t>
            </w:r>
            <w:bookmarkEnd w:id="264"/>
          </w:p>
        </w:tc>
      </w:tr>
      <w:tr w:rsidR="006A4829" w:rsidRPr="005774C1" w:rsidTr="00E0251A">
        <w:trPr>
          <w:cantSplit/>
        </w:trPr>
        <w:tc>
          <w:tcPr>
            <w:tcW w:w="5000" w:type="pct"/>
            <w:gridSpan w:val="3"/>
          </w:tcPr>
          <w:p w:rsidR="006A4829" w:rsidRPr="005774C1" w:rsidRDefault="006A4829" w:rsidP="006A4829">
            <w:pPr>
              <w:jc w:val="center"/>
              <w:rPr>
                <w:rFonts w:ascii="Calibri" w:hAnsi="Calibri"/>
                <w:b/>
                <w:sz w:val="22"/>
                <w:szCs w:val="22"/>
              </w:rPr>
            </w:pPr>
            <w:bookmarkStart w:id="265" w:name="_Toc348968503"/>
            <w:r w:rsidRPr="005774C1">
              <w:rPr>
                <w:rFonts w:ascii="Calibri" w:hAnsi="Calibri"/>
                <w:b/>
                <w:sz w:val="22"/>
                <w:szCs w:val="22"/>
              </w:rPr>
              <w:t>TEAM MEMBER SOUTH</w:t>
            </w:r>
            <w:bookmarkEnd w:id="265"/>
          </w:p>
        </w:tc>
      </w:tr>
      <w:tr w:rsidR="006A4829" w:rsidRPr="005774C1" w:rsidTr="00E0251A">
        <w:tc>
          <w:tcPr>
            <w:tcW w:w="1480" w:type="pct"/>
          </w:tcPr>
          <w:p w:rsidR="006A4829" w:rsidRPr="005774C1" w:rsidRDefault="006A4829" w:rsidP="006A4829">
            <w:pPr>
              <w:jc w:val="center"/>
              <w:rPr>
                <w:rFonts w:ascii="Calibri" w:hAnsi="Calibri"/>
                <w:sz w:val="22"/>
                <w:szCs w:val="22"/>
              </w:rPr>
            </w:pPr>
            <w:bookmarkStart w:id="266" w:name="_Toc348968504"/>
            <w:r w:rsidRPr="005774C1">
              <w:rPr>
                <w:rStyle w:val="Zwaar"/>
                <w:rFonts w:ascii="Calibri" w:hAnsi="Calibri"/>
                <w:color w:val="000000"/>
                <w:sz w:val="17"/>
                <w:szCs w:val="17"/>
              </w:rPr>
              <w:t>&lt; Name, First Name&gt;</w:t>
            </w:r>
            <w:bookmarkEnd w:id="266"/>
          </w:p>
        </w:tc>
        <w:tc>
          <w:tcPr>
            <w:tcW w:w="1652" w:type="pct"/>
          </w:tcPr>
          <w:p w:rsidR="006A4829" w:rsidRPr="006A4829" w:rsidRDefault="006A4829" w:rsidP="006A4829">
            <w:pPr>
              <w:pStyle w:val="Tekstzonderopmaak"/>
              <w:jc w:val="center"/>
              <w:rPr>
                <w:rFonts w:ascii="Calibri" w:hAnsi="Calibri" w:cs="Arial"/>
                <w:sz w:val="22"/>
                <w:szCs w:val="22"/>
                <w:lang w:val="en-GB"/>
              </w:rPr>
            </w:pPr>
            <w:bookmarkStart w:id="267" w:name="_Toc348968505"/>
            <w:r w:rsidRPr="006A4829">
              <w:rPr>
                <w:rFonts w:ascii="Calibri" w:hAnsi="Calibri"/>
                <w:lang w:val="en-GB"/>
              </w:rPr>
              <w:t>&lt; Flemish University/Institute of HE/other stakeholder&gt;</w:t>
            </w:r>
            <w:bookmarkEnd w:id="267"/>
          </w:p>
        </w:tc>
        <w:tc>
          <w:tcPr>
            <w:tcW w:w="1868" w:type="pct"/>
          </w:tcPr>
          <w:p w:rsidR="006A4829" w:rsidRPr="005774C1" w:rsidRDefault="006A4829" w:rsidP="006A4829">
            <w:pPr>
              <w:pStyle w:val="Tekstzonderopmaak"/>
              <w:jc w:val="center"/>
              <w:rPr>
                <w:rFonts w:ascii="Calibri" w:hAnsi="Calibri" w:cs="Arial"/>
                <w:sz w:val="22"/>
                <w:szCs w:val="22"/>
              </w:rPr>
            </w:pPr>
            <w:bookmarkStart w:id="268" w:name="_Toc348968506"/>
            <w:r w:rsidRPr="005774C1">
              <w:rPr>
                <w:rFonts w:ascii="Calibri" w:hAnsi="Calibri" w:cs="Arial"/>
                <w:sz w:val="22"/>
                <w:szCs w:val="22"/>
              </w:rPr>
              <w:t>&lt;Academic/technical expertise&gt;</w:t>
            </w:r>
            <w:bookmarkEnd w:id="268"/>
          </w:p>
        </w:tc>
      </w:tr>
      <w:tr w:rsidR="006A4829" w:rsidRPr="005774C1" w:rsidTr="00E0251A">
        <w:tc>
          <w:tcPr>
            <w:tcW w:w="1480" w:type="pct"/>
          </w:tcPr>
          <w:p w:rsidR="006A4829" w:rsidRPr="005774C1" w:rsidRDefault="006A4829" w:rsidP="006A4829">
            <w:pPr>
              <w:jc w:val="center"/>
              <w:rPr>
                <w:rStyle w:val="Zwaar"/>
                <w:rFonts w:ascii="Calibri" w:hAnsi="Calibri"/>
                <w:color w:val="000000"/>
                <w:sz w:val="17"/>
                <w:szCs w:val="17"/>
              </w:rPr>
            </w:pPr>
            <w:bookmarkStart w:id="269" w:name="_Toc348968507"/>
            <w:r w:rsidRPr="005774C1">
              <w:rPr>
                <w:rStyle w:val="Zwaar"/>
                <w:rFonts w:ascii="Calibri" w:hAnsi="Calibri"/>
                <w:color w:val="000000"/>
                <w:sz w:val="17"/>
                <w:szCs w:val="17"/>
              </w:rPr>
              <w:t>&lt; Name, First Name&gt;</w:t>
            </w:r>
            <w:bookmarkEnd w:id="269"/>
          </w:p>
        </w:tc>
        <w:tc>
          <w:tcPr>
            <w:tcW w:w="1652" w:type="pct"/>
          </w:tcPr>
          <w:p w:rsidR="006A4829" w:rsidRPr="006A4829" w:rsidRDefault="006A4829" w:rsidP="006A4829">
            <w:pPr>
              <w:pStyle w:val="Tekstzonderopmaak"/>
              <w:jc w:val="center"/>
              <w:rPr>
                <w:rFonts w:ascii="Calibri" w:hAnsi="Calibri"/>
                <w:lang w:val="en-GB"/>
              </w:rPr>
            </w:pPr>
            <w:bookmarkStart w:id="270" w:name="_Toc348968508"/>
            <w:r w:rsidRPr="006A4829">
              <w:rPr>
                <w:rFonts w:ascii="Calibri" w:hAnsi="Calibri"/>
                <w:lang w:val="en-GB"/>
              </w:rPr>
              <w:t>&lt; Flemish University/Institute of HE/other stakeholder&gt;</w:t>
            </w:r>
            <w:bookmarkEnd w:id="270"/>
          </w:p>
        </w:tc>
        <w:tc>
          <w:tcPr>
            <w:tcW w:w="1868" w:type="pct"/>
          </w:tcPr>
          <w:p w:rsidR="006A4829" w:rsidRPr="005774C1" w:rsidRDefault="006A4829" w:rsidP="006A4829">
            <w:pPr>
              <w:pStyle w:val="Tekstzonderopmaak"/>
              <w:jc w:val="center"/>
              <w:rPr>
                <w:rFonts w:ascii="Calibri" w:hAnsi="Calibri" w:cs="Arial"/>
                <w:sz w:val="22"/>
                <w:szCs w:val="22"/>
              </w:rPr>
            </w:pPr>
            <w:bookmarkStart w:id="271" w:name="_Toc348968509"/>
            <w:r w:rsidRPr="005774C1">
              <w:rPr>
                <w:rFonts w:ascii="Calibri" w:hAnsi="Calibri" w:cs="Arial"/>
                <w:sz w:val="22"/>
                <w:szCs w:val="22"/>
              </w:rPr>
              <w:t>&lt;Academic/technical expertise&gt;</w:t>
            </w:r>
            <w:bookmarkEnd w:id="271"/>
          </w:p>
        </w:tc>
      </w:tr>
    </w:tbl>
    <w:p w:rsidR="006A4829" w:rsidRDefault="006A4829" w:rsidP="00E0251A">
      <w:pPr>
        <w:ind w:left="357"/>
        <w:rPr>
          <w:i/>
        </w:rPr>
      </w:pPr>
    </w:p>
    <w:p w:rsidR="006A4829" w:rsidRPr="006A4829" w:rsidRDefault="006A4829" w:rsidP="00E0251A">
      <w:pPr>
        <w:pStyle w:val="Kop3"/>
        <w:ind w:left="357"/>
        <w:rPr>
          <w:lang w:val="en-GB"/>
        </w:rPr>
      </w:pPr>
      <w:bookmarkStart w:id="272" w:name="_Toc348628373"/>
      <w:bookmarkStart w:id="273" w:name="_Toc348707519"/>
      <w:bookmarkStart w:id="274" w:name="_Toc348968512"/>
      <w:bookmarkStart w:id="275" w:name="_Toc363045821"/>
      <w:r w:rsidRPr="006A4829">
        <w:rPr>
          <w:lang w:val="en-GB"/>
        </w:rPr>
        <w:t>X.2.</w:t>
      </w:r>
      <w:r w:rsidRPr="006A4829">
        <w:rPr>
          <w:lang w:val="en-GB"/>
        </w:rPr>
        <w:tab/>
        <w:t>Activity reporting</w:t>
      </w:r>
      <w:bookmarkEnd w:id="272"/>
      <w:bookmarkEnd w:id="273"/>
      <w:bookmarkEnd w:id="274"/>
      <w:bookmarkEnd w:id="275"/>
    </w:p>
    <w:p w:rsidR="006A4829" w:rsidRPr="006A4829" w:rsidRDefault="006A4829" w:rsidP="00E0251A">
      <w:pPr>
        <w:ind w:left="357"/>
        <w:rPr>
          <w:i/>
          <w:lang w:val="en-GB"/>
        </w:rPr>
      </w:pPr>
      <w:bookmarkStart w:id="276" w:name="_Toc348627735"/>
      <w:bookmarkStart w:id="277" w:name="_Toc348628374"/>
      <w:bookmarkStart w:id="278" w:name="_Toc348707520"/>
      <w:bookmarkStart w:id="279" w:name="_Toc348968513"/>
      <w:r w:rsidRPr="006A4829">
        <w:rPr>
          <w:i/>
          <w:lang w:val="en-GB"/>
        </w:rPr>
        <w:t>Please do report by Intermediate result and activity. Reference is made to the operational plan and the AP planning that was drafted at the start of the current reporting period.</w:t>
      </w:r>
      <w:bookmarkEnd w:id="276"/>
      <w:bookmarkEnd w:id="277"/>
      <w:bookmarkEnd w:id="278"/>
      <w:bookmarkEnd w:id="279"/>
      <w:r w:rsidRPr="006A4829">
        <w:rPr>
          <w:i/>
          <w:lang w:val="en-GB"/>
        </w:rPr>
        <w:t xml:space="preserve"> </w:t>
      </w:r>
      <w:r w:rsidR="00285EFF">
        <w:rPr>
          <w:i/>
          <w:lang w:val="en-GB"/>
        </w:rPr>
        <w:t>Steps:</w:t>
      </w:r>
    </w:p>
    <w:p w:rsidR="006A4829" w:rsidRPr="006A4829" w:rsidRDefault="006A4829" w:rsidP="00E0251A">
      <w:pPr>
        <w:ind w:left="357"/>
        <w:rPr>
          <w:i/>
          <w:lang w:val="en-GB"/>
        </w:rPr>
      </w:pPr>
    </w:p>
    <w:p w:rsidR="006A4829" w:rsidRPr="004B14DF" w:rsidRDefault="00285EFF" w:rsidP="004B14DF">
      <w:pPr>
        <w:pStyle w:val="Lijstalinea"/>
        <w:numPr>
          <w:ilvl w:val="0"/>
          <w:numId w:val="27"/>
        </w:numPr>
        <w:rPr>
          <w:i/>
          <w:lang w:val="en-GB"/>
        </w:rPr>
      </w:pPr>
      <w:bookmarkStart w:id="280" w:name="_Toc348968515"/>
      <w:r>
        <w:rPr>
          <w:i/>
          <w:lang w:val="en-GB"/>
        </w:rPr>
        <w:t>M</w:t>
      </w:r>
      <w:r w:rsidR="004B14DF">
        <w:rPr>
          <w:i/>
          <w:lang w:val="en-GB"/>
        </w:rPr>
        <w:t xml:space="preserve">ake an update of </w:t>
      </w:r>
      <w:r w:rsidR="006A4829" w:rsidRPr="004B14DF">
        <w:rPr>
          <w:i/>
          <w:lang w:val="en-GB"/>
        </w:rPr>
        <w:t xml:space="preserve">ANNEX </w:t>
      </w:r>
      <w:r w:rsidR="004B14DF" w:rsidRPr="004B14DF">
        <w:rPr>
          <w:i/>
          <w:lang w:val="en-GB"/>
        </w:rPr>
        <w:t>1 – PROJ</w:t>
      </w:r>
      <w:r w:rsidR="006A4829" w:rsidRPr="004B14DF">
        <w:rPr>
          <w:i/>
          <w:lang w:val="en-GB"/>
        </w:rPr>
        <w:t xml:space="preserve"> –</w:t>
      </w:r>
      <w:r w:rsidR="004B14DF">
        <w:rPr>
          <w:i/>
          <w:lang w:val="en-GB"/>
        </w:rPr>
        <w:t xml:space="preserve"> Operational Plan</w:t>
      </w:r>
      <w:r w:rsidR="006A4829" w:rsidRPr="004B14DF">
        <w:rPr>
          <w:i/>
          <w:lang w:val="en-GB"/>
        </w:rPr>
        <w:t xml:space="preserve"> filled out during planning with the main results, activities and needed budget</w:t>
      </w:r>
      <w:bookmarkEnd w:id="280"/>
      <w:r w:rsidR="004B14DF">
        <w:rPr>
          <w:i/>
          <w:lang w:val="en-GB"/>
        </w:rPr>
        <w:t xml:space="preserve">. Also include the logframe as a guiding tool. </w:t>
      </w:r>
      <w:r w:rsidR="004B14DF" w:rsidRPr="004B14DF">
        <w:rPr>
          <w:i/>
          <w:lang w:val="en-GB"/>
        </w:rPr>
        <w:t xml:space="preserve">The logframe </w:t>
      </w:r>
      <w:r w:rsidR="004B14DF">
        <w:rPr>
          <w:i/>
          <w:lang w:val="en-GB"/>
        </w:rPr>
        <w:t>should</w:t>
      </w:r>
      <w:r w:rsidR="004B14DF" w:rsidRPr="004B14DF">
        <w:rPr>
          <w:i/>
          <w:lang w:val="en-GB"/>
        </w:rPr>
        <w:t xml:space="preserve"> not be changed as compared </w:t>
      </w:r>
      <w:r w:rsidR="004B14DF">
        <w:rPr>
          <w:i/>
          <w:lang w:val="en-GB"/>
        </w:rPr>
        <w:t>to</w:t>
      </w:r>
      <w:r w:rsidR="004B14DF" w:rsidRPr="004B14DF">
        <w:rPr>
          <w:i/>
          <w:lang w:val="en-GB"/>
        </w:rPr>
        <w:t xml:space="preserve"> the PP version. If any changes, a request for a programme change should be submitted to VLIR-UOS through the coordinators of the IUC/Network</w:t>
      </w:r>
    </w:p>
    <w:p w:rsidR="006A4829" w:rsidRPr="004B14DF" w:rsidRDefault="00285EFF" w:rsidP="004B14DF">
      <w:pPr>
        <w:pStyle w:val="Lijstalinea"/>
        <w:numPr>
          <w:ilvl w:val="0"/>
          <w:numId w:val="27"/>
        </w:numPr>
        <w:rPr>
          <w:i/>
          <w:lang w:val="en-GB"/>
        </w:rPr>
      </w:pPr>
      <w:bookmarkStart w:id="281" w:name="_Toc348968516"/>
      <w:r>
        <w:rPr>
          <w:i/>
          <w:lang w:val="en-GB"/>
        </w:rPr>
        <w:t xml:space="preserve">Give a short overview of the main results and activities including highlights and comments (free format, max. 2 pages) </w:t>
      </w:r>
      <w:r w:rsidR="006A4829" w:rsidRPr="004B14DF">
        <w:rPr>
          <w:i/>
          <w:lang w:val="en-GB"/>
        </w:rPr>
        <w:t xml:space="preserve"> </w:t>
      </w:r>
      <w:bookmarkEnd w:id="281"/>
    </w:p>
    <w:p w:rsidR="006A4829" w:rsidRPr="006A4829" w:rsidRDefault="006A4829" w:rsidP="00E0251A">
      <w:pPr>
        <w:pStyle w:val="Kop3"/>
        <w:ind w:left="357"/>
        <w:rPr>
          <w:lang w:val="en-GB"/>
        </w:rPr>
      </w:pPr>
      <w:bookmarkStart w:id="282" w:name="_Toc348628383"/>
      <w:bookmarkStart w:id="283" w:name="_Toc348707529"/>
      <w:bookmarkStart w:id="284" w:name="_Toc348968517"/>
      <w:bookmarkStart w:id="285" w:name="_Toc363045822"/>
      <w:r w:rsidRPr="006A4829">
        <w:rPr>
          <w:lang w:val="en-GB"/>
        </w:rPr>
        <w:t>X.3.</w:t>
      </w:r>
      <w:r w:rsidRPr="006A4829">
        <w:rPr>
          <w:lang w:val="en-GB"/>
        </w:rPr>
        <w:tab/>
        <w:t>Reporting on key programme indicators, assumptions and progress of scholars</w:t>
      </w:r>
      <w:bookmarkEnd w:id="282"/>
      <w:bookmarkEnd w:id="283"/>
      <w:bookmarkEnd w:id="284"/>
      <w:bookmarkEnd w:id="285"/>
    </w:p>
    <w:p w:rsidR="006A4829" w:rsidRPr="00156AFC" w:rsidRDefault="006A4829" w:rsidP="00E0251A">
      <w:pPr>
        <w:ind w:left="357"/>
        <w:rPr>
          <w:lang w:val="en-US"/>
        </w:rPr>
      </w:pPr>
    </w:p>
    <w:p w:rsidR="006A4829" w:rsidRPr="006A4829" w:rsidRDefault="006A4829" w:rsidP="00C03B0C">
      <w:pPr>
        <w:pStyle w:val="Kop4"/>
        <w:rPr>
          <w:lang w:val="en-GB"/>
        </w:rPr>
      </w:pPr>
      <w:bookmarkStart w:id="286" w:name="_Toc348707530"/>
      <w:bookmarkStart w:id="287" w:name="_Toc348968518"/>
      <w:r>
        <w:rPr>
          <w:lang w:val="en-GB"/>
        </w:rPr>
        <w:t>X.</w:t>
      </w:r>
      <w:r w:rsidRPr="006A4829">
        <w:rPr>
          <w:lang w:val="en-GB"/>
        </w:rPr>
        <w:t>3.1. Key Result Areas</w:t>
      </w:r>
      <w:bookmarkEnd w:id="286"/>
      <w:bookmarkEnd w:id="287"/>
      <w:r w:rsidRPr="006A4829">
        <w:rPr>
          <w:lang w:val="en-GB"/>
        </w:rPr>
        <w:t xml:space="preserve"> </w:t>
      </w:r>
    </w:p>
    <w:p w:rsidR="006A4829" w:rsidRPr="006A4829" w:rsidRDefault="006A4829" w:rsidP="00E0251A">
      <w:pPr>
        <w:ind w:left="357"/>
        <w:rPr>
          <w:i/>
          <w:lang w:val="en-GB"/>
        </w:rPr>
      </w:pPr>
      <w:bookmarkStart w:id="288" w:name="_Toc348968519"/>
      <w:bookmarkStart w:id="289" w:name="_Toc348627744"/>
      <w:bookmarkStart w:id="290" w:name="_Toc348628384"/>
      <w:bookmarkStart w:id="291" w:name="_Toc348707531"/>
      <w:r w:rsidRPr="006A4829">
        <w:rPr>
          <w:i/>
          <w:lang w:val="en-GB"/>
        </w:rPr>
        <w:t>KRA’s  are the standard quantifiable input/result date. You are invited to provide a short quantitative overview here in the text with if relevant some comments below on progress towards results.</w:t>
      </w:r>
      <w:bookmarkEnd w:id="288"/>
      <w:r w:rsidR="003F6456">
        <w:rPr>
          <w:i/>
          <w:lang w:val="en-GB"/>
        </w:rPr>
        <w:t>This information will also be included in the programme reporting (Annex 1 –PROG)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2325"/>
        <w:gridCol w:w="2316"/>
        <w:gridCol w:w="2314"/>
      </w:tblGrid>
      <w:tr w:rsidR="006A4829" w:rsidRPr="00616D1F" w:rsidTr="00E0251A">
        <w:trPr>
          <w:jc w:val="center"/>
        </w:trPr>
        <w:tc>
          <w:tcPr>
            <w:tcW w:w="1255" w:type="pct"/>
            <w:shd w:val="clear" w:color="auto" w:fill="E0E0E0"/>
          </w:tcPr>
          <w:p w:rsidR="006A4829" w:rsidRPr="006A4829" w:rsidRDefault="006A4829" w:rsidP="006A4829">
            <w:pPr>
              <w:rPr>
                <w:rFonts w:ascii="Calibri" w:hAnsi="Calibri"/>
                <w:sz w:val="22"/>
                <w:szCs w:val="22"/>
                <w:lang w:val="en-GB"/>
              </w:rPr>
            </w:pPr>
            <w:bookmarkStart w:id="292" w:name="_Toc348968520"/>
            <w:bookmarkEnd w:id="289"/>
            <w:bookmarkEnd w:id="290"/>
            <w:bookmarkEnd w:id="291"/>
            <w:r w:rsidRPr="006A4829">
              <w:rPr>
                <w:rFonts w:ascii="Calibri" w:hAnsi="Calibri"/>
                <w:b/>
                <w:sz w:val="22"/>
                <w:szCs w:val="22"/>
                <w:lang w:val="en-GB"/>
              </w:rPr>
              <w:t xml:space="preserve">Key Indicator </w:t>
            </w:r>
            <w:r w:rsidRPr="006A4829">
              <w:rPr>
                <w:rFonts w:ascii="Calibri" w:hAnsi="Calibri"/>
                <w:b/>
                <w:i/>
                <w:sz w:val="22"/>
                <w:szCs w:val="22"/>
                <w:lang w:val="en-GB"/>
              </w:rPr>
              <w:t>(KRA or change indicator)</w:t>
            </w:r>
            <w:bookmarkEnd w:id="292"/>
          </w:p>
        </w:tc>
        <w:tc>
          <w:tcPr>
            <w:tcW w:w="1252" w:type="pct"/>
            <w:shd w:val="clear" w:color="auto" w:fill="E0E0E0"/>
          </w:tcPr>
          <w:p w:rsidR="006A4829" w:rsidRPr="00616D1F" w:rsidRDefault="006A4829" w:rsidP="006A4829">
            <w:pPr>
              <w:jc w:val="center"/>
              <w:rPr>
                <w:rFonts w:ascii="Calibri" w:hAnsi="Calibri"/>
                <w:b/>
                <w:bCs/>
                <w:sz w:val="22"/>
                <w:szCs w:val="22"/>
              </w:rPr>
            </w:pPr>
            <w:bookmarkStart w:id="293" w:name="_Toc348968521"/>
            <w:r>
              <w:rPr>
                <w:rFonts w:ascii="Calibri" w:hAnsi="Calibri"/>
                <w:b/>
                <w:bCs/>
                <w:sz w:val="22"/>
                <w:szCs w:val="22"/>
              </w:rPr>
              <w:t>Target end of PP</w:t>
            </w:r>
            <w:bookmarkEnd w:id="293"/>
          </w:p>
        </w:tc>
        <w:tc>
          <w:tcPr>
            <w:tcW w:w="1247" w:type="pct"/>
            <w:shd w:val="clear" w:color="auto" w:fill="E0E0E0"/>
          </w:tcPr>
          <w:p w:rsidR="006A4829" w:rsidRPr="00616D1F" w:rsidRDefault="006A4829" w:rsidP="006A4829">
            <w:pPr>
              <w:jc w:val="center"/>
              <w:rPr>
                <w:rFonts w:ascii="Calibri" w:hAnsi="Calibri"/>
                <w:b/>
                <w:bCs/>
                <w:sz w:val="22"/>
                <w:szCs w:val="22"/>
              </w:rPr>
            </w:pPr>
            <w:bookmarkStart w:id="294" w:name="_Toc348968522"/>
            <w:r>
              <w:rPr>
                <w:rFonts w:ascii="Calibri" w:hAnsi="Calibri"/>
                <w:b/>
                <w:bCs/>
                <w:sz w:val="22"/>
                <w:szCs w:val="22"/>
              </w:rPr>
              <w:t>Numbers for this AP</w:t>
            </w:r>
            <w:bookmarkEnd w:id="294"/>
          </w:p>
        </w:tc>
        <w:tc>
          <w:tcPr>
            <w:tcW w:w="1246" w:type="pct"/>
            <w:shd w:val="clear" w:color="auto" w:fill="E0E0E0"/>
          </w:tcPr>
          <w:p w:rsidR="006A4829" w:rsidRDefault="006A4829" w:rsidP="006A4829">
            <w:pPr>
              <w:jc w:val="center"/>
              <w:rPr>
                <w:rFonts w:ascii="Calibri" w:hAnsi="Calibri"/>
                <w:b/>
                <w:bCs/>
                <w:sz w:val="22"/>
                <w:szCs w:val="22"/>
              </w:rPr>
            </w:pPr>
            <w:bookmarkStart w:id="295" w:name="_Toc348968523"/>
            <w:r>
              <w:rPr>
                <w:rFonts w:ascii="Calibri" w:hAnsi="Calibri"/>
                <w:b/>
                <w:bCs/>
                <w:sz w:val="22"/>
                <w:szCs w:val="22"/>
              </w:rPr>
              <w:t>Accumulated total during PP</w:t>
            </w:r>
            <w:bookmarkEnd w:id="295"/>
          </w:p>
        </w:tc>
      </w:tr>
      <w:tr w:rsidR="006A4829" w:rsidRPr="00616D1F" w:rsidTr="00E0251A">
        <w:trPr>
          <w:jc w:val="center"/>
        </w:trPr>
        <w:tc>
          <w:tcPr>
            <w:tcW w:w="1255" w:type="pct"/>
            <w:shd w:val="clear" w:color="auto" w:fill="FF99CC"/>
          </w:tcPr>
          <w:p w:rsidR="006A4829" w:rsidRPr="00616D1F" w:rsidRDefault="006A4829" w:rsidP="006A4829">
            <w:pPr>
              <w:rPr>
                <w:rFonts w:ascii="Calibri" w:hAnsi="Calibri"/>
                <w:sz w:val="22"/>
                <w:szCs w:val="22"/>
              </w:rPr>
            </w:pPr>
          </w:p>
        </w:tc>
        <w:tc>
          <w:tcPr>
            <w:tcW w:w="1252" w:type="pct"/>
            <w:shd w:val="clear" w:color="auto" w:fill="FFFF99"/>
          </w:tcPr>
          <w:p w:rsidR="006A4829" w:rsidRPr="00616D1F" w:rsidRDefault="006A4829" w:rsidP="006A4829">
            <w:pPr>
              <w:rPr>
                <w:rFonts w:ascii="Calibri" w:hAnsi="Calibri"/>
                <w:sz w:val="22"/>
                <w:szCs w:val="22"/>
              </w:rPr>
            </w:pPr>
          </w:p>
        </w:tc>
        <w:tc>
          <w:tcPr>
            <w:tcW w:w="1247" w:type="pct"/>
            <w:shd w:val="clear" w:color="auto" w:fill="FFFF99"/>
          </w:tcPr>
          <w:p w:rsidR="006A4829" w:rsidRPr="00616D1F" w:rsidRDefault="006A4829" w:rsidP="006A4829">
            <w:pPr>
              <w:rPr>
                <w:rFonts w:ascii="Calibri" w:hAnsi="Calibri"/>
                <w:sz w:val="22"/>
                <w:szCs w:val="22"/>
              </w:rPr>
            </w:pPr>
          </w:p>
        </w:tc>
        <w:tc>
          <w:tcPr>
            <w:tcW w:w="1246" w:type="pct"/>
            <w:shd w:val="clear" w:color="auto" w:fill="FFFF99"/>
          </w:tcPr>
          <w:p w:rsidR="006A4829" w:rsidRPr="00616D1F" w:rsidRDefault="006A4829" w:rsidP="006A4829">
            <w:pPr>
              <w:rPr>
                <w:rFonts w:ascii="Calibri" w:hAnsi="Calibri"/>
                <w:sz w:val="22"/>
                <w:szCs w:val="22"/>
              </w:rPr>
            </w:pPr>
          </w:p>
        </w:tc>
      </w:tr>
      <w:tr w:rsidR="006A4829" w:rsidRPr="00616D1F" w:rsidTr="00E0251A">
        <w:trPr>
          <w:jc w:val="center"/>
        </w:trPr>
        <w:tc>
          <w:tcPr>
            <w:tcW w:w="1255" w:type="pct"/>
            <w:shd w:val="clear" w:color="auto" w:fill="FF99CC"/>
          </w:tcPr>
          <w:p w:rsidR="006A4829" w:rsidRPr="00616D1F" w:rsidRDefault="006A4829" w:rsidP="006A4829">
            <w:pPr>
              <w:rPr>
                <w:rFonts w:ascii="Calibri" w:hAnsi="Calibri"/>
                <w:sz w:val="22"/>
                <w:szCs w:val="22"/>
              </w:rPr>
            </w:pPr>
          </w:p>
        </w:tc>
        <w:tc>
          <w:tcPr>
            <w:tcW w:w="1252" w:type="pct"/>
            <w:shd w:val="clear" w:color="auto" w:fill="FFFF99"/>
          </w:tcPr>
          <w:p w:rsidR="006A4829" w:rsidRPr="00616D1F" w:rsidRDefault="006A4829" w:rsidP="006A4829">
            <w:pPr>
              <w:rPr>
                <w:rFonts w:ascii="Calibri" w:hAnsi="Calibri"/>
                <w:sz w:val="22"/>
                <w:szCs w:val="22"/>
              </w:rPr>
            </w:pPr>
          </w:p>
        </w:tc>
        <w:tc>
          <w:tcPr>
            <w:tcW w:w="1247" w:type="pct"/>
            <w:shd w:val="clear" w:color="auto" w:fill="FFFF99"/>
          </w:tcPr>
          <w:p w:rsidR="006A4829" w:rsidRPr="00616D1F" w:rsidRDefault="006A4829" w:rsidP="006A4829">
            <w:pPr>
              <w:rPr>
                <w:rFonts w:ascii="Calibri" w:hAnsi="Calibri"/>
                <w:sz w:val="22"/>
                <w:szCs w:val="22"/>
              </w:rPr>
            </w:pPr>
          </w:p>
        </w:tc>
        <w:tc>
          <w:tcPr>
            <w:tcW w:w="1246" w:type="pct"/>
            <w:shd w:val="clear" w:color="auto" w:fill="FFFF99"/>
          </w:tcPr>
          <w:p w:rsidR="006A4829" w:rsidRPr="00616D1F" w:rsidRDefault="006A4829" w:rsidP="006A4829">
            <w:pPr>
              <w:rPr>
                <w:rFonts w:ascii="Calibri" w:hAnsi="Calibri"/>
                <w:sz w:val="22"/>
                <w:szCs w:val="22"/>
              </w:rPr>
            </w:pPr>
          </w:p>
        </w:tc>
      </w:tr>
      <w:tr w:rsidR="006A4829" w:rsidRPr="00616D1F" w:rsidTr="00E0251A">
        <w:trPr>
          <w:jc w:val="center"/>
        </w:trPr>
        <w:tc>
          <w:tcPr>
            <w:tcW w:w="1255" w:type="pct"/>
            <w:shd w:val="clear" w:color="auto" w:fill="FF99CC"/>
          </w:tcPr>
          <w:p w:rsidR="006A4829" w:rsidRPr="00616D1F" w:rsidRDefault="006A4829" w:rsidP="006A4829">
            <w:pPr>
              <w:rPr>
                <w:rFonts w:ascii="Calibri" w:hAnsi="Calibri"/>
                <w:sz w:val="22"/>
                <w:szCs w:val="22"/>
              </w:rPr>
            </w:pPr>
          </w:p>
        </w:tc>
        <w:tc>
          <w:tcPr>
            <w:tcW w:w="1252" w:type="pct"/>
            <w:shd w:val="clear" w:color="auto" w:fill="FFFF99"/>
          </w:tcPr>
          <w:p w:rsidR="006A4829" w:rsidRPr="00616D1F" w:rsidRDefault="006A4829" w:rsidP="006A4829">
            <w:pPr>
              <w:rPr>
                <w:rFonts w:ascii="Calibri" w:hAnsi="Calibri"/>
                <w:sz w:val="22"/>
                <w:szCs w:val="22"/>
              </w:rPr>
            </w:pPr>
          </w:p>
        </w:tc>
        <w:tc>
          <w:tcPr>
            <w:tcW w:w="1247" w:type="pct"/>
            <w:shd w:val="clear" w:color="auto" w:fill="FFFF99"/>
          </w:tcPr>
          <w:p w:rsidR="006A4829" w:rsidRPr="00616D1F" w:rsidRDefault="006A4829" w:rsidP="006A4829">
            <w:pPr>
              <w:rPr>
                <w:rFonts w:ascii="Calibri" w:hAnsi="Calibri"/>
                <w:sz w:val="22"/>
                <w:szCs w:val="22"/>
              </w:rPr>
            </w:pPr>
          </w:p>
        </w:tc>
        <w:tc>
          <w:tcPr>
            <w:tcW w:w="1246" w:type="pct"/>
            <w:shd w:val="clear" w:color="auto" w:fill="FFFF99"/>
          </w:tcPr>
          <w:p w:rsidR="006A4829" w:rsidRPr="00616D1F" w:rsidRDefault="006A4829" w:rsidP="006A4829">
            <w:pPr>
              <w:rPr>
                <w:rFonts w:ascii="Calibri" w:hAnsi="Calibri"/>
                <w:sz w:val="22"/>
                <w:szCs w:val="22"/>
              </w:rPr>
            </w:pPr>
          </w:p>
        </w:tc>
      </w:tr>
      <w:tr w:rsidR="006A4829" w:rsidRPr="00616D1F" w:rsidTr="00E0251A">
        <w:trPr>
          <w:jc w:val="center"/>
        </w:trPr>
        <w:tc>
          <w:tcPr>
            <w:tcW w:w="1255" w:type="pct"/>
            <w:shd w:val="clear" w:color="auto" w:fill="FF99CC"/>
          </w:tcPr>
          <w:p w:rsidR="006A4829" w:rsidRPr="00616D1F" w:rsidRDefault="006A4829" w:rsidP="006A4829">
            <w:pPr>
              <w:rPr>
                <w:rFonts w:ascii="Calibri" w:hAnsi="Calibri"/>
                <w:sz w:val="22"/>
                <w:szCs w:val="22"/>
              </w:rPr>
            </w:pPr>
          </w:p>
        </w:tc>
        <w:tc>
          <w:tcPr>
            <w:tcW w:w="1252" w:type="pct"/>
            <w:shd w:val="clear" w:color="auto" w:fill="FFFF99"/>
          </w:tcPr>
          <w:p w:rsidR="006A4829" w:rsidRPr="00616D1F" w:rsidRDefault="006A4829" w:rsidP="006A4829">
            <w:pPr>
              <w:rPr>
                <w:rFonts w:ascii="Calibri" w:hAnsi="Calibri"/>
                <w:sz w:val="22"/>
                <w:szCs w:val="22"/>
              </w:rPr>
            </w:pPr>
          </w:p>
        </w:tc>
        <w:tc>
          <w:tcPr>
            <w:tcW w:w="1247" w:type="pct"/>
            <w:shd w:val="clear" w:color="auto" w:fill="FFFF99"/>
          </w:tcPr>
          <w:p w:rsidR="006A4829" w:rsidRPr="00616D1F" w:rsidRDefault="006A4829" w:rsidP="006A4829">
            <w:pPr>
              <w:rPr>
                <w:rFonts w:ascii="Calibri" w:hAnsi="Calibri"/>
                <w:sz w:val="22"/>
                <w:szCs w:val="22"/>
              </w:rPr>
            </w:pPr>
          </w:p>
        </w:tc>
        <w:tc>
          <w:tcPr>
            <w:tcW w:w="1246" w:type="pct"/>
            <w:shd w:val="clear" w:color="auto" w:fill="FFFF99"/>
          </w:tcPr>
          <w:p w:rsidR="006A4829" w:rsidRPr="00616D1F" w:rsidRDefault="006A4829" w:rsidP="006A4829">
            <w:pPr>
              <w:rPr>
                <w:rFonts w:ascii="Calibri" w:hAnsi="Calibri"/>
                <w:sz w:val="22"/>
                <w:szCs w:val="22"/>
              </w:rPr>
            </w:pPr>
          </w:p>
        </w:tc>
      </w:tr>
      <w:tr w:rsidR="006A4829" w:rsidRPr="00616D1F" w:rsidTr="00E0251A">
        <w:trPr>
          <w:jc w:val="center"/>
        </w:trPr>
        <w:tc>
          <w:tcPr>
            <w:tcW w:w="1255" w:type="pct"/>
            <w:shd w:val="clear" w:color="auto" w:fill="FF99CC"/>
          </w:tcPr>
          <w:p w:rsidR="006A4829" w:rsidRPr="00616D1F" w:rsidRDefault="006A4829" w:rsidP="006A4829">
            <w:pPr>
              <w:rPr>
                <w:rFonts w:ascii="Calibri" w:hAnsi="Calibri"/>
                <w:b/>
                <w:sz w:val="22"/>
                <w:szCs w:val="22"/>
              </w:rPr>
            </w:pPr>
          </w:p>
        </w:tc>
        <w:tc>
          <w:tcPr>
            <w:tcW w:w="1252" w:type="pct"/>
            <w:shd w:val="clear" w:color="auto" w:fill="FFFF99"/>
          </w:tcPr>
          <w:p w:rsidR="006A4829" w:rsidRPr="00616D1F" w:rsidRDefault="006A4829" w:rsidP="006A4829">
            <w:pPr>
              <w:rPr>
                <w:rFonts w:ascii="Calibri" w:hAnsi="Calibri"/>
                <w:sz w:val="22"/>
                <w:szCs w:val="22"/>
              </w:rPr>
            </w:pPr>
          </w:p>
        </w:tc>
        <w:tc>
          <w:tcPr>
            <w:tcW w:w="1247" w:type="pct"/>
            <w:shd w:val="clear" w:color="auto" w:fill="FFFF99"/>
          </w:tcPr>
          <w:p w:rsidR="006A4829" w:rsidRPr="00616D1F" w:rsidRDefault="006A4829" w:rsidP="006A4829">
            <w:pPr>
              <w:rPr>
                <w:rFonts w:ascii="Calibri" w:hAnsi="Calibri"/>
                <w:sz w:val="22"/>
                <w:szCs w:val="22"/>
              </w:rPr>
            </w:pPr>
          </w:p>
        </w:tc>
        <w:tc>
          <w:tcPr>
            <w:tcW w:w="1246" w:type="pct"/>
            <w:shd w:val="clear" w:color="auto" w:fill="FFFF99"/>
          </w:tcPr>
          <w:p w:rsidR="006A4829" w:rsidRPr="00616D1F" w:rsidRDefault="006A4829" w:rsidP="006A4829">
            <w:pPr>
              <w:rPr>
                <w:rFonts w:ascii="Calibri" w:hAnsi="Calibri"/>
                <w:sz w:val="22"/>
                <w:szCs w:val="22"/>
              </w:rPr>
            </w:pPr>
          </w:p>
        </w:tc>
      </w:tr>
    </w:tbl>
    <w:p w:rsidR="006A4829" w:rsidRDefault="006A4829" w:rsidP="00E0251A">
      <w:pPr>
        <w:ind w:left="714"/>
      </w:pPr>
    </w:p>
    <w:p w:rsidR="006A4829" w:rsidRPr="006A4829" w:rsidRDefault="003F6456" w:rsidP="00E0251A">
      <w:pPr>
        <w:ind w:left="714"/>
        <w:rPr>
          <w:lang w:val="en-GB"/>
        </w:rPr>
      </w:pPr>
      <w:bookmarkStart w:id="296" w:name="_Toc348968524"/>
      <w:r w:rsidRPr="003F6456">
        <w:rPr>
          <w:i/>
          <w:lang w:val="en-GB"/>
        </w:rPr>
        <w:t>You are also requested</w:t>
      </w:r>
      <w:r w:rsidR="006A4829" w:rsidRPr="006A4829">
        <w:rPr>
          <w:i/>
          <w:lang w:val="en-GB"/>
        </w:rPr>
        <w:t xml:space="preserve"> </w:t>
      </w:r>
      <w:r>
        <w:rPr>
          <w:i/>
          <w:lang w:val="en-GB"/>
        </w:rPr>
        <w:t>to collect the results by KRA</w:t>
      </w:r>
      <w:r w:rsidR="006A4829" w:rsidRPr="006A4829">
        <w:rPr>
          <w:i/>
          <w:lang w:val="en-GB"/>
        </w:rPr>
        <w:t xml:space="preserve"> in a more detailed way by keeping track per project of the attached format ANNEX </w:t>
      </w:r>
      <w:r w:rsidR="00890170">
        <w:rPr>
          <w:i/>
          <w:lang w:val="en-GB"/>
        </w:rPr>
        <w:t>2</w:t>
      </w:r>
      <w:r w:rsidR="006A4829" w:rsidRPr="006A4829">
        <w:rPr>
          <w:i/>
          <w:lang w:val="en-GB"/>
        </w:rPr>
        <w:t xml:space="preserve"> </w:t>
      </w:r>
      <w:r w:rsidR="00890170">
        <w:rPr>
          <w:i/>
          <w:lang w:val="en-GB"/>
        </w:rPr>
        <w:t xml:space="preserve">– </w:t>
      </w:r>
      <w:r w:rsidR="006A4829" w:rsidRPr="006A4829">
        <w:rPr>
          <w:i/>
          <w:lang w:val="en-GB"/>
        </w:rPr>
        <w:t>PROJ – KRA template (info on status articles, published or not, aut</w:t>
      </w:r>
      <w:r w:rsidR="00890170">
        <w:rPr>
          <w:i/>
          <w:lang w:val="en-GB"/>
        </w:rPr>
        <w:t>hor, etc. to be added) and hand</w:t>
      </w:r>
      <w:r w:rsidR="006A4829" w:rsidRPr="006A4829">
        <w:rPr>
          <w:i/>
          <w:lang w:val="en-GB"/>
        </w:rPr>
        <w:t xml:space="preserve"> it over annually to the programme manager.</w:t>
      </w:r>
      <w:bookmarkEnd w:id="296"/>
    </w:p>
    <w:p w:rsidR="006A4829" w:rsidRPr="006A4829" w:rsidRDefault="006A4829" w:rsidP="00C03B0C">
      <w:pPr>
        <w:pStyle w:val="Kop4"/>
        <w:rPr>
          <w:lang w:val="en-GB"/>
        </w:rPr>
      </w:pPr>
      <w:bookmarkStart w:id="297" w:name="_Toc348707532"/>
      <w:bookmarkStart w:id="298" w:name="_Toc348968525"/>
      <w:r w:rsidRPr="006A4829">
        <w:rPr>
          <w:lang w:val="en-GB"/>
        </w:rPr>
        <w:t>X.3.2.</w:t>
      </w:r>
      <w:r w:rsidRPr="006A4829">
        <w:rPr>
          <w:lang w:val="en-GB"/>
        </w:rPr>
        <w:tab/>
        <w:t>Change Indicators</w:t>
      </w:r>
      <w:bookmarkEnd w:id="297"/>
      <w:bookmarkEnd w:id="298"/>
      <w:r w:rsidRPr="006A4829">
        <w:rPr>
          <w:lang w:val="en-GB"/>
        </w:rPr>
        <w:t xml:space="preserve"> </w:t>
      </w:r>
    </w:p>
    <w:p w:rsidR="006A4829" w:rsidRPr="006A4829" w:rsidRDefault="003F6456" w:rsidP="00E0251A">
      <w:pPr>
        <w:ind w:left="714"/>
        <w:rPr>
          <w:i/>
          <w:lang w:val="en-GB"/>
        </w:rPr>
      </w:pPr>
      <w:bookmarkStart w:id="299" w:name="_Toc348627745"/>
      <w:bookmarkStart w:id="300" w:name="_Toc348628385"/>
      <w:bookmarkStart w:id="301" w:name="_Toc348707533"/>
      <w:bookmarkStart w:id="302" w:name="_Toc348968526"/>
      <w:r>
        <w:rPr>
          <w:i/>
          <w:lang w:val="en-GB"/>
        </w:rPr>
        <w:t>U</w:t>
      </w:r>
      <w:r w:rsidR="006A4829" w:rsidRPr="006A4829">
        <w:rPr>
          <w:i/>
          <w:lang w:val="en-GB"/>
        </w:rPr>
        <w:t>se the original logframe as a reference and indicate any noticeable change regarding each indicator</w:t>
      </w:r>
      <w:r>
        <w:rPr>
          <w:i/>
          <w:lang w:val="en-GB"/>
        </w:rPr>
        <w:t xml:space="preserve"> other than KRA defined above</w:t>
      </w:r>
      <w:r w:rsidR="006A4829" w:rsidRPr="006A4829">
        <w:rPr>
          <w:i/>
          <w:lang w:val="en-GB"/>
        </w:rPr>
        <w:t>. Indicate the processes of change in relation to the baseline as defined at project formulation or PP)</w:t>
      </w:r>
      <w:bookmarkEnd w:id="299"/>
      <w:bookmarkEnd w:id="300"/>
      <w:bookmarkEnd w:id="301"/>
      <w:bookmarkEnd w:id="302"/>
      <w:r w:rsidR="006A4829" w:rsidRPr="006A4829">
        <w:rPr>
          <w:i/>
          <w:lang w:val="en-GB"/>
        </w:rPr>
        <w:t xml:space="preserve"> </w:t>
      </w:r>
    </w:p>
    <w:p w:rsidR="006A4829" w:rsidRPr="006A4829" w:rsidRDefault="006A4829" w:rsidP="00E0251A">
      <w:pPr>
        <w:ind w:left="714"/>
        <w:rPr>
          <w:lang w:val="en-GB"/>
        </w:rPr>
      </w:pPr>
    </w:p>
    <w:p w:rsidR="006A4829" w:rsidRPr="00E635C6" w:rsidRDefault="006A4829" w:rsidP="00E0251A">
      <w:pPr>
        <w:ind w:left="714"/>
      </w:pPr>
      <w:bookmarkStart w:id="303" w:name="_Toc348627746"/>
      <w:bookmarkStart w:id="304" w:name="_Toc348628386"/>
      <w:bookmarkStart w:id="305" w:name="_Toc348707534"/>
      <w:bookmarkStart w:id="306" w:name="_Toc348968527"/>
      <w:r w:rsidRPr="00E635C6">
        <w:t>Example:</w:t>
      </w:r>
      <w:bookmarkEnd w:id="303"/>
      <w:bookmarkEnd w:id="304"/>
      <w:bookmarkEnd w:id="305"/>
      <w:bookmarkEnd w:id="306"/>
    </w:p>
    <w:p w:rsidR="006A4829" w:rsidRPr="00E635C6" w:rsidRDefault="006A4829" w:rsidP="00E0251A">
      <w:pPr>
        <w:ind w:left="714"/>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5"/>
        <w:gridCol w:w="4500"/>
      </w:tblGrid>
      <w:tr w:rsidR="006A4829" w:rsidRPr="00047F19" w:rsidTr="00E0251A">
        <w:trPr>
          <w:trHeight w:val="300"/>
        </w:trPr>
        <w:tc>
          <w:tcPr>
            <w:tcW w:w="3975" w:type="dxa"/>
          </w:tcPr>
          <w:p w:rsidR="006A4829" w:rsidRPr="00710A82" w:rsidRDefault="006A4829" w:rsidP="006A4829">
            <w:pPr>
              <w:rPr>
                <w:b/>
              </w:rPr>
            </w:pPr>
            <w:bookmarkStart w:id="307" w:name="_Toc348627747"/>
            <w:bookmarkStart w:id="308" w:name="_Toc348628387"/>
            <w:bookmarkStart w:id="309" w:name="_Toc348707535"/>
            <w:bookmarkStart w:id="310" w:name="_Toc348968528"/>
            <w:r w:rsidRPr="00710A82">
              <w:rPr>
                <w:b/>
              </w:rPr>
              <w:t>Indicators per INTERMEDIATE RESULT</w:t>
            </w:r>
            <w:bookmarkEnd w:id="307"/>
            <w:bookmarkEnd w:id="308"/>
            <w:bookmarkEnd w:id="309"/>
            <w:bookmarkEnd w:id="310"/>
          </w:p>
        </w:tc>
        <w:tc>
          <w:tcPr>
            <w:tcW w:w="4500" w:type="dxa"/>
            <w:shd w:val="clear" w:color="auto" w:fill="auto"/>
            <w:vAlign w:val="center"/>
          </w:tcPr>
          <w:p w:rsidR="006A4829" w:rsidRPr="006A4829" w:rsidRDefault="006A4829" w:rsidP="006A4829">
            <w:pPr>
              <w:rPr>
                <w:b/>
                <w:lang w:val="en-GB"/>
              </w:rPr>
            </w:pPr>
            <w:bookmarkStart w:id="311" w:name="_Toc348627748"/>
            <w:bookmarkStart w:id="312" w:name="_Toc348628388"/>
            <w:bookmarkStart w:id="313" w:name="_Toc348707536"/>
            <w:bookmarkStart w:id="314" w:name="_Toc348968529"/>
            <w:r w:rsidRPr="006A4829">
              <w:rPr>
                <w:b/>
                <w:lang w:val="en-GB"/>
              </w:rPr>
              <w:t>Situation at the end of this Reporting Year</w:t>
            </w:r>
            <w:bookmarkEnd w:id="311"/>
            <w:bookmarkEnd w:id="312"/>
            <w:bookmarkEnd w:id="313"/>
            <w:bookmarkEnd w:id="314"/>
          </w:p>
        </w:tc>
      </w:tr>
      <w:tr w:rsidR="006A4829" w:rsidRPr="00047F19" w:rsidTr="00E0251A">
        <w:trPr>
          <w:trHeight w:val="610"/>
        </w:trPr>
        <w:tc>
          <w:tcPr>
            <w:tcW w:w="3975" w:type="dxa"/>
          </w:tcPr>
          <w:p w:rsidR="006A4829" w:rsidRPr="006A4829" w:rsidRDefault="006A4829" w:rsidP="006A4829">
            <w:pPr>
              <w:rPr>
                <w:lang w:val="en-GB"/>
              </w:rPr>
            </w:pPr>
            <w:bookmarkStart w:id="315" w:name="_Toc348627749"/>
            <w:bookmarkStart w:id="316" w:name="_Toc348628389"/>
            <w:bookmarkStart w:id="317" w:name="_Toc348707537"/>
            <w:bookmarkStart w:id="318" w:name="_Toc348968530"/>
            <w:r w:rsidRPr="006A4829">
              <w:rPr>
                <w:u w:val="single"/>
                <w:lang w:val="en-GB"/>
              </w:rPr>
              <w:lastRenderedPageBreak/>
              <w:t>Base-line indicator</w:t>
            </w:r>
            <w:r w:rsidRPr="006A4829">
              <w:rPr>
                <w:lang w:val="en-GB"/>
              </w:rPr>
              <w:t>:  10% curriculum is update to X level</w:t>
            </w:r>
            <w:bookmarkEnd w:id="315"/>
            <w:bookmarkEnd w:id="316"/>
            <w:bookmarkEnd w:id="317"/>
            <w:bookmarkEnd w:id="318"/>
          </w:p>
        </w:tc>
        <w:tc>
          <w:tcPr>
            <w:tcW w:w="4500" w:type="dxa"/>
            <w:shd w:val="clear" w:color="auto" w:fill="auto"/>
            <w:vAlign w:val="center"/>
          </w:tcPr>
          <w:p w:rsidR="006A4829" w:rsidRPr="006A4829" w:rsidRDefault="006A4829" w:rsidP="006A4829">
            <w:pPr>
              <w:rPr>
                <w:lang w:val="en-GB"/>
              </w:rPr>
            </w:pPr>
            <w:bookmarkStart w:id="319" w:name="_Toc348627750"/>
            <w:bookmarkStart w:id="320" w:name="_Toc348628390"/>
            <w:bookmarkStart w:id="321" w:name="_Toc348707538"/>
            <w:bookmarkStart w:id="322" w:name="_Toc348968531"/>
            <w:r w:rsidRPr="006A4829">
              <w:rPr>
                <w:lang w:val="en-GB"/>
              </w:rPr>
              <w:t>25% of curriculum is updated to X level</w:t>
            </w:r>
            <w:bookmarkEnd w:id="319"/>
            <w:bookmarkEnd w:id="320"/>
            <w:bookmarkEnd w:id="321"/>
            <w:bookmarkEnd w:id="322"/>
          </w:p>
        </w:tc>
      </w:tr>
      <w:tr w:rsidR="006A4829" w:rsidRPr="00047F19" w:rsidTr="00E0251A">
        <w:trPr>
          <w:trHeight w:val="865"/>
        </w:trPr>
        <w:tc>
          <w:tcPr>
            <w:tcW w:w="3975" w:type="dxa"/>
          </w:tcPr>
          <w:p w:rsidR="006A4829" w:rsidRPr="006A4829" w:rsidRDefault="006A4829" w:rsidP="006A4829">
            <w:pPr>
              <w:rPr>
                <w:lang w:val="en-GB"/>
              </w:rPr>
            </w:pPr>
          </w:p>
          <w:p w:rsidR="006A4829" w:rsidRPr="006A4829" w:rsidRDefault="006A4829" w:rsidP="006A4829">
            <w:pPr>
              <w:rPr>
                <w:lang w:val="en-GB"/>
              </w:rPr>
            </w:pPr>
            <w:bookmarkStart w:id="323" w:name="_Toc348627751"/>
            <w:bookmarkStart w:id="324" w:name="_Toc348628391"/>
            <w:bookmarkStart w:id="325" w:name="_Toc348707539"/>
            <w:bookmarkStart w:id="326" w:name="_Toc348968532"/>
            <w:r w:rsidRPr="006A4829">
              <w:rPr>
                <w:lang w:val="en-GB"/>
              </w:rPr>
              <w:t>Programme accreditation by national quality control agency is at level 7</w:t>
            </w:r>
            <w:bookmarkEnd w:id="323"/>
            <w:bookmarkEnd w:id="324"/>
            <w:bookmarkEnd w:id="325"/>
            <w:bookmarkEnd w:id="326"/>
          </w:p>
        </w:tc>
        <w:tc>
          <w:tcPr>
            <w:tcW w:w="4500" w:type="dxa"/>
            <w:shd w:val="clear" w:color="auto" w:fill="auto"/>
            <w:vAlign w:val="center"/>
          </w:tcPr>
          <w:p w:rsidR="006A4829" w:rsidRPr="006A4829" w:rsidRDefault="006A4829" w:rsidP="006A4829">
            <w:pPr>
              <w:rPr>
                <w:lang w:val="en-GB"/>
              </w:rPr>
            </w:pPr>
            <w:bookmarkStart w:id="327" w:name="_Toc348627752"/>
            <w:bookmarkStart w:id="328" w:name="_Toc348628392"/>
            <w:bookmarkStart w:id="329" w:name="_Toc348707540"/>
            <w:bookmarkStart w:id="330" w:name="_Toc348968533"/>
            <w:r w:rsidRPr="006A4829">
              <w:rPr>
                <w:lang w:val="en-GB"/>
              </w:rPr>
              <w:t>programme accreditation by national quality control agency has increased from 7 till 8</w:t>
            </w:r>
            <w:bookmarkEnd w:id="327"/>
            <w:bookmarkEnd w:id="328"/>
            <w:bookmarkEnd w:id="329"/>
            <w:bookmarkEnd w:id="330"/>
          </w:p>
        </w:tc>
      </w:tr>
      <w:tr w:rsidR="006A4829" w:rsidRPr="00047F19" w:rsidTr="00E0251A">
        <w:trPr>
          <w:trHeight w:val="1230"/>
        </w:trPr>
        <w:tc>
          <w:tcPr>
            <w:tcW w:w="3975" w:type="dxa"/>
            <w:vAlign w:val="center"/>
          </w:tcPr>
          <w:p w:rsidR="006A4829" w:rsidRPr="006A4829" w:rsidRDefault="006A4829" w:rsidP="006A4829">
            <w:pPr>
              <w:rPr>
                <w:lang w:val="en-GB"/>
              </w:rPr>
            </w:pPr>
            <w:bookmarkStart w:id="331" w:name="_Toc348627753"/>
            <w:bookmarkStart w:id="332" w:name="_Toc348628393"/>
            <w:bookmarkStart w:id="333" w:name="_Toc348707541"/>
            <w:bookmarkStart w:id="334" w:name="_Toc348968534"/>
            <w:r w:rsidRPr="006A4829">
              <w:rPr>
                <w:lang w:val="en-GB"/>
              </w:rPr>
              <w:t>Only 10% correct application of laboratory manuals stands</w:t>
            </w:r>
            <w:bookmarkEnd w:id="331"/>
            <w:bookmarkEnd w:id="332"/>
            <w:bookmarkEnd w:id="333"/>
            <w:bookmarkEnd w:id="334"/>
            <w:r w:rsidRPr="006A4829">
              <w:rPr>
                <w:lang w:val="en-GB"/>
              </w:rPr>
              <w:t xml:space="preserve"> </w:t>
            </w:r>
          </w:p>
        </w:tc>
        <w:tc>
          <w:tcPr>
            <w:tcW w:w="4500" w:type="dxa"/>
            <w:shd w:val="clear" w:color="auto" w:fill="auto"/>
            <w:vAlign w:val="center"/>
          </w:tcPr>
          <w:p w:rsidR="006A4829" w:rsidRPr="006A4829" w:rsidRDefault="006A4829" w:rsidP="006A4829">
            <w:pPr>
              <w:rPr>
                <w:lang w:val="en-GB"/>
              </w:rPr>
            </w:pPr>
            <w:bookmarkStart w:id="335" w:name="_Toc348627754"/>
            <w:bookmarkStart w:id="336" w:name="_Toc348628394"/>
            <w:bookmarkStart w:id="337" w:name="_Toc348707542"/>
            <w:bookmarkStart w:id="338" w:name="_Toc348968535"/>
            <w:r w:rsidRPr="006A4829">
              <w:rPr>
                <w:lang w:val="en-GB"/>
              </w:rPr>
              <w:t>80% correct application of laboratory manuals stands</w:t>
            </w:r>
            <w:bookmarkEnd w:id="335"/>
            <w:bookmarkEnd w:id="336"/>
            <w:bookmarkEnd w:id="337"/>
            <w:bookmarkEnd w:id="338"/>
            <w:r w:rsidRPr="006A4829">
              <w:rPr>
                <w:lang w:val="en-GB"/>
              </w:rPr>
              <w:t xml:space="preserve"> </w:t>
            </w:r>
          </w:p>
        </w:tc>
      </w:tr>
      <w:tr w:rsidR="006A4829" w:rsidRPr="00047F19" w:rsidTr="00E0251A">
        <w:trPr>
          <w:trHeight w:val="920"/>
        </w:trPr>
        <w:tc>
          <w:tcPr>
            <w:tcW w:w="3975" w:type="dxa"/>
            <w:vAlign w:val="center"/>
          </w:tcPr>
          <w:p w:rsidR="006A4829" w:rsidRPr="006A4829" w:rsidRDefault="006A4829" w:rsidP="006A4829">
            <w:pPr>
              <w:rPr>
                <w:lang w:val="en-GB"/>
              </w:rPr>
            </w:pPr>
            <w:bookmarkStart w:id="339" w:name="_Toc348627755"/>
            <w:bookmarkStart w:id="340" w:name="_Toc348628395"/>
            <w:bookmarkStart w:id="341" w:name="_Toc348707543"/>
            <w:bookmarkStart w:id="342" w:name="_Toc348968536"/>
            <w:r w:rsidRPr="006A4829">
              <w:rPr>
                <w:lang w:val="en-GB"/>
              </w:rPr>
              <w:t>Only 10% of tenured staff at department level are PhD holders</w:t>
            </w:r>
            <w:bookmarkEnd w:id="339"/>
            <w:bookmarkEnd w:id="340"/>
            <w:bookmarkEnd w:id="341"/>
            <w:bookmarkEnd w:id="342"/>
          </w:p>
        </w:tc>
        <w:tc>
          <w:tcPr>
            <w:tcW w:w="4500" w:type="dxa"/>
            <w:shd w:val="clear" w:color="auto" w:fill="auto"/>
            <w:vAlign w:val="center"/>
          </w:tcPr>
          <w:p w:rsidR="006A4829" w:rsidRPr="006A4829" w:rsidRDefault="006A4829" w:rsidP="006A4829">
            <w:pPr>
              <w:rPr>
                <w:lang w:val="en-GB"/>
              </w:rPr>
            </w:pPr>
            <w:bookmarkStart w:id="343" w:name="_Toc348627756"/>
            <w:bookmarkStart w:id="344" w:name="_Toc348628396"/>
            <w:bookmarkStart w:id="345" w:name="_Toc348707544"/>
            <w:bookmarkStart w:id="346" w:name="_Toc348968537"/>
            <w:r w:rsidRPr="006A4829">
              <w:rPr>
                <w:lang w:val="en-GB"/>
              </w:rPr>
              <w:t>20% of tenured staff at department level are PhD holders</w:t>
            </w:r>
            <w:bookmarkEnd w:id="343"/>
            <w:bookmarkEnd w:id="344"/>
            <w:bookmarkEnd w:id="345"/>
            <w:bookmarkEnd w:id="346"/>
          </w:p>
        </w:tc>
      </w:tr>
      <w:tr w:rsidR="006A4829" w:rsidRPr="00047F19" w:rsidTr="00E0251A">
        <w:trPr>
          <w:trHeight w:val="920"/>
        </w:trPr>
        <w:tc>
          <w:tcPr>
            <w:tcW w:w="3975" w:type="dxa"/>
            <w:vAlign w:val="center"/>
          </w:tcPr>
          <w:p w:rsidR="006A4829" w:rsidRPr="006A4829" w:rsidRDefault="006A4829" w:rsidP="006A4829">
            <w:pPr>
              <w:rPr>
                <w:lang w:val="en-GB"/>
              </w:rPr>
            </w:pPr>
            <w:bookmarkStart w:id="347" w:name="_Toc348627757"/>
            <w:bookmarkStart w:id="348" w:name="_Toc348628397"/>
            <w:bookmarkStart w:id="349" w:name="_Toc348707545"/>
            <w:bookmarkStart w:id="350" w:name="_Toc348968538"/>
            <w:r w:rsidRPr="006A4829">
              <w:rPr>
                <w:lang w:val="en-GB"/>
              </w:rPr>
              <w:t>Lab is able to conduct X analysis at 5 % accuracy level</w:t>
            </w:r>
            <w:bookmarkEnd w:id="347"/>
            <w:bookmarkEnd w:id="348"/>
            <w:bookmarkEnd w:id="349"/>
            <w:bookmarkEnd w:id="350"/>
          </w:p>
        </w:tc>
        <w:tc>
          <w:tcPr>
            <w:tcW w:w="4500" w:type="dxa"/>
            <w:shd w:val="clear" w:color="auto" w:fill="auto"/>
            <w:vAlign w:val="center"/>
          </w:tcPr>
          <w:p w:rsidR="006A4829" w:rsidRPr="006A4829" w:rsidRDefault="006A4829" w:rsidP="006A4829">
            <w:pPr>
              <w:rPr>
                <w:lang w:val="en-GB"/>
              </w:rPr>
            </w:pPr>
            <w:bookmarkStart w:id="351" w:name="_Toc348627758"/>
            <w:bookmarkStart w:id="352" w:name="_Toc348628398"/>
            <w:bookmarkStart w:id="353" w:name="_Toc348707546"/>
            <w:bookmarkStart w:id="354" w:name="_Toc348968539"/>
            <w:r w:rsidRPr="006A4829">
              <w:rPr>
                <w:lang w:val="en-GB"/>
              </w:rPr>
              <w:t>Lab is able to conduct X analysis at 90 % accuracy level</w:t>
            </w:r>
            <w:bookmarkEnd w:id="351"/>
            <w:bookmarkEnd w:id="352"/>
            <w:bookmarkEnd w:id="353"/>
            <w:bookmarkEnd w:id="354"/>
          </w:p>
        </w:tc>
      </w:tr>
      <w:tr w:rsidR="006A4829" w:rsidRPr="00047F19" w:rsidTr="00E0251A">
        <w:trPr>
          <w:trHeight w:val="925"/>
        </w:trPr>
        <w:tc>
          <w:tcPr>
            <w:tcW w:w="3975" w:type="dxa"/>
            <w:vAlign w:val="center"/>
          </w:tcPr>
          <w:p w:rsidR="006A4829" w:rsidRPr="006A4829" w:rsidRDefault="006A4829" w:rsidP="006A4829">
            <w:pPr>
              <w:rPr>
                <w:lang w:val="en-GB"/>
              </w:rPr>
            </w:pPr>
            <w:bookmarkStart w:id="355" w:name="_Toc348627759"/>
            <w:bookmarkStart w:id="356" w:name="_Toc348628399"/>
            <w:bookmarkStart w:id="357" w:name="_Toc348707547"/>
            <w:bookmarkStart w:id="358" w:name="_Toc348968540"/>
            <w:r w:rsidRPr="006A4829">
              <w:rPr>
                <w:lang w:val="en-GB"/>
              </w:rPr>
              <w:t>Reliability of internet connectivity stands at 55%</w:t>
            </w:r>
            <w:bookmarkEnd w:id="355"/>
            <w:bookmarkEnd w:id="356"/>
            <w:bookmarkEnd w:id="357"/>
            <w:bookmarkEnd w:id="358"/>
          </w:p>
        </w:tc>
        <w:tc>
          <w:tcPr>
            <w:tcW w:w="4500" w:type="dxa"/>
            <w:shd w:val="clear" w:color="auto" w:fill="auto"/>
            <w:vAlign w:val="center"/>
          </w:tcPr>
          <w:p w:rsidR="006A4829" w:rsidRPr="006A4829" w:rsidRDefault="006A4829" w:rsidP="006A4829">
            <w:pPr>
              <w:rPr>
                <w:lang w:val="en-GB"/>
              </w:rPr>
            </w:pPr>
            <w:bookmarkStart w:id="359" w:name="_Toc348627760"/>
            <w:bookmarkStart w:id="360" w:name="_Toc348628400"/>
            <w:bookmarkStart w:id="361" w:name="_Toc348707548"/>
            <w:bookmarkStart w:id="362" w:name="_Toc348968541"/>
            <w:r w:rsidRPr="006A4829">
              <w:rPr>
                <w:lang w:val="en-GB"/>
              </w:rPr>
              <w:t>Reliability of internet connectivity stands at 98%</w:t>
            </w:r>
            <w:bookmarkEnd w:id="359"/>
            <w:bookmarkEnd w:id="360"/>
            <w:bookmarkEnd w:id="361"/>
            <w:bookmarkEnd w:id="362"/>
          </w:p>
        </w:tc>
      </w:tr>
    </w:tbl>
    <w:p w:rsidR="006A4829" w:rsidRPr="006A4829" w:rsidRDefault="006A4829" w:rsidP="00E0251A">
      <w:pPr>
        <w:ind w:left="714"/>
        <w:rPr>
          <w:lang w:val="en-GB"/>
        </w:rPr>
      </w:pPr>
    </w:p>
    <w:p w:rsidR="006A4829" w:rsidRPr="006A4829" w:rsidRDefault="006A4829" w:rsidP="00E0251A">
      <w:pPr>
        <w:ind w:left="714"/>
        <w:rPr>
          <w:lang w:val="en-GB"/>
        </w:rPr>
      </w:pPr>
    </w:p>
    <w:p w:rsidR="006A4829" w:rsidRPr="006A4829" w:rsidRDefault="006A4829" w:rsidP="00C03B0C">
      <w:pPr>
        <w:pStyle w:val="Kop4"/>
        <w:rPr>
          <w:lang w:val="en-GB"/>
        </w:rPr>
      </w:pPr>
      <w:bookmarkStart w:id="363" w:name="_Toc348707549"/>
      <w:bookmarkStart w:id="364" w:name="_Toc348968542"/>
      <w:r w:rsidRPr="006A4829">
        <w:rPr>
          <w:lang w:val="en-GB"/>
        </w:rPr>
        <w:t>X.3.3. ‘Soft’ Indicators and Qualitative appreciation of behavioural change</w:t>
      </w:r>
      <w:bookmarkEnd w:id="363"/>
      <w:bookmarkEnd w:id="364"/>
    </w:p>
    <w:p w:rsidR="006A4829" w:rsidRPr="006A4829" w:rsidRDefault="003F6456" w:rsidP="00E0251A">
      <w:pPr>
        <w:ind w:left="714"/>
        <w:rPr>
          <w:i/>
          <w:lang w:val="en-GB"/>
        </w:rPr>
      </w:pPr>
      <w:bookmarkStart w:id="365" w:name="_Toc348627761"/>
      <w:bookmarkStart w:id="366" w:name="_Toc348628401"/>
      <w:bookmarkStart w:id="367" w:name="_Toc348707550"/>
      <w:bookmarkStart w:id="368" w:name="_Toc348968543"/>
      <w:r>
        <w:rPr>
          <w:i/>
          <w:lang w:val="en-GB"/>
        </w:rPr>
        <w:t xml:space="preserve">Other than the quantitative indicators, in the previous headings, you are herewith invited to </w:t>
      </w:r>
      <w:r w:rsidR="006A4829" w:rsidRPr="006A4829">
        <w:rPr>
          <w:i/>
          <w:lang w:val="en-GB"/>
        </w:rPr>
        <w:t xml:space="preserve">report on the </w:t>
      </w:r>
      <w:r>
        <w:rPr>
          <w:i/>
          <w:lang w:val="en-GB"/>
        </w:rPr>
        <w:t>qualitative</w:t>
      </w:r>
      <w:r w:rsidR="006A4829" w:rsidRPr="006A4829">
        <w:rPr>
          <w:i/>
          <w:lang w:val="en-GB"/>
        </w:rPr>
        <w:t xml:space="preserve"> indicators regarding the current reporting year</w:t>
      </w:r>
      <w:r>
        <w:rPr>
          <w:i/>
          <w:lang w:val="en-GB"/>
        </w:rPr>
        <w:t xml:space="preserve"> such as</w:t>
      </w:r>
      <w:r w:rsidR="006A4829" w:rsidRPr="006A4829">
        <w:rPr>
          <w:i/>
          <w:lang w:val="en-GB"/>
        </w:rPr>
        <w:t>:</w:t>
      </w:r>
      <w:bookmarkEnd w:id="365"/>
      <w:bookmarkEnd w:id="366"/>
      <w:bookmarkEnd w:id="367"/>
      <w:bookmarkEnd w:id="368"/>
      <w:r w:rsidR="006A4829" w:rsidRPr="006A4829">
        <w:rPr>
          <w:i/>
          <w:lang w:val="en-GB"/>
        </w:rPr>
        <w:t xml:space="preserve"> </w:t>
      </w:r>
    </w:p>
    <w:p w:rsidR="006A4829" w:rsidRPr="0074450F" w:rsidRDefault="006A4829" w:rsidP="0074450F">
      <w:pPr>
        <w:pStyle w:val="Lijstalinea"/>
        <w:numPr>
          <w:ilvl w:val="0"/>
          <w:numId w:val="22"/>
        </w:numPr>
        <w:rPr>
          <w:i/>
          <w:lang w:val="en-GB"/>
        </w:rPr>
      </w:pPr>
      <w:bookmarkStart w:id="369" w:name="_Toc348627762"/>
      <w:bookmarkStart w:id="370" w:name="_Toc348628402"/>
      <w:bookmarkStart w:id="371" w:name="_Toc348707551"/>
      <w:bookmarkStart w:id="372" w:name="_Toc348968544"/>
      <w:bookmarkStart w:id="373" w:name="_Toc348969164"/>
      <w:bookmarkStart w:id="374" w:name="_Toc348969448"/>
      <w:r w:rsidRPr="0074450F">
        <w:rPr>
          <w:i/>
          <w:lang w:val="en-GB"/>
        </w:rPr>
        <w:t>Attitudes on decision making, conflict resolution, articulation of ideas, conceptual and strategic thinking etc.</w:t>
      </w:r>
      <w:bookmarkEnd w:id="369"/>
      <w:bookmarkEnd w:id="370"/>
      <w:bookmarkEnd w:id="371"/>
      <w:bookmarkEnd w:id="372"/>
      <w:bookmarkEnd w:id="373"/>
      <w:bookmarkEnd w:id="374"/>
    </w:p>
    <w:p w:rsidR="006A4829" w:rsidRPr="0074450F" w:rsidRDefault="006A4829" w:rsidP="0074450F">
      <w:pPr>
        <w:pStyle w:val="Lijstalinea"/>
        <w:numPr>
          <w:ilvl w:val="0"/>
          <w:numId w:val="22"/>
        </w:numPr>
        <w:rPr>
          <w:i/>
        </w:rPr>
      </w:pPr>
      <w:bookmarkStart w:id="375" w:name="_Toc348627763"/>
      <w:bookmarkStart w:id="376" w:name="_Toc348628403"/>
      <w:bookmarkStart w:id="377" w:name="_Toc348707552"/>
      <w:bookmarkStart w:id="378" w:name="_Toc348968545"/>
      <w:bookmarkStart w:id="379" w:name="_Toc348969165"/>
      <w:bookmarkStart w:id="380" w:name="_Toc348969449"/>
      <w:r w:rsidRPr="0074450F">
        <w:rPr>
          <w:i/>
        </w:rPr>
        <w:t>Work ethics (discipline, attention for detail, time management etc.)</w:t>
      </w:r>
      <w:bookmarkEnd w:id="375"/>
      <w:bookmarkEnd w:id="376"/>
      <w:bookmarkEnd w:id="377"/>
      <w:bookmarkEnd w:id="378"/>
      <w:bookmarkEnd w:id="379"/>
      <w:bookmarkEnd w:id="380"/>
    </w:p>
    <w:p w:rsidR="006A4829" w:rsidRPr="0074450F" w:rsidRDefault="006A4829" w:rsidP="0074450F">
      <w:pPr>
        <w:pStyle w:val="Lijstalinea"/>
        <w:numPr>
          <w:ilvl w:val="0"/>
          <w:numId w:val="22"/>
        </w:numPr>
        <w:rPr>
          <w:i/>
          <w:lang w:val="en-GB"/>
        </w:rPr>
      </w:pPr>
      <w:bookmarkStart w:id="381" w:name="_Toc348627764"/>
      <w:bookmarkStart w:id="382" w:name="_Toc348628404"/>
      <w:bookmarkStart w:id="383" w:name="_Toc348707553"/>
      <w:bookmarkStart w:id="384" w:name="_Toc348968546"/>
      <w:bookmarkStart w:id="385" w:name="_Toc348969166"/>
      <w:bookmarkStart w:id="386" w:name="_Toc348969450"/>
      <w:r w:rsidRPr="0074450F">
        <w:rPr>
          <w:i/>
          <w:lang w:val="en-GB"/>
        </w:rPr>
        <w:t>International integration (ease of travel and mixing, social and communication skills at academic level etc.)</w:t>
      </w:r>
      <w:bookmarkEnd w:id="381"/>
      <w:bookmarkEnd w:id="382"/>
      <w:bookmarkEnd w:id="383"/>
      <w:bookmarkEnd w:id="384"/>
      <w:bookmarkEnd w:id="385"/>
      <w:bookmarkEnd w:id="386"/>
    </w:p>
    <w:p w:rsidR="006A4829" w:rsidRDefault="006A4829" w:rsidP="0074450F">
      <w:pPr>
        <w:pStyle w:val="Lijstalinea"/>
        <w:numPr>
          <w:ilvl w:val="0"/>
          <w:numId w:val="22"/>
        </w:numPr>
        <w:rPr>
          <w:i/>
          <w:lang w:val="en-GB"/>
        </w:rPr>
      </w:pPr>
      <w:bookmarkStart w:id="387" w:name="_Toc348627765"/>
      <w:bookmarkStart w:id="388" w:name="_Toc348628405"/>
      <w:bookmarkStart w:id="389" w:name="_Toc348707554"/>
      <w:bookmarkStart w:id="390" w:name="_Toc348968547"/>
      <w:bookmarkStart w:id="391" w:name="_Toc348969167"/>
      <w:bookmarkStart w:id="392" w:name="_Toc348969451"/>
      <w:r w:rsidRPr="0074450F">
        <w:rPr>
          <w:i/>
          <w:lang w:val="en-GB"/>
        </w:rPr>
        <w:t>Other (self confidence, loyalty etc.</w:t>
      </w:r>
      <w:r w:rsidR="003F6456">
        <w:rPr>
          <w:i/>
          <w:lang w:val="en-GB"/>
        </w:rPr>
        <w:t>, feel free ta add</w:t>
      </w:r>
      <w:r w:rsidRPr="0074450F">
        <w:rPr>
          <w:i/>
          <w:lang w:val="en-GB"/>
        </w:rPr>
        <w:t>)</w:t>
      </w:r>
      <w:bookmarkEnd w:id="387"/>
      <w:bookmarkEnd w:id="388"/>
      <w:bookmarkEnd w:id="389"/>
      <w:bookmarkEnd w:id="390"/>
      <w:bookmarkEnd w:id="391"/>
      <w:bookmarkEnd w:id="392"/>
    </w:p>
    <w:p w:rsidR="003F6456" w:rsidRDefault="003F6456" w:rsidP="003F6456">
      <w:pPr>
        <w:rPr>
          <w:i/>
          <w:lang w:val="en-GB"/>
        </w:rPr>
      </w:pPr>
    </w:p>
    <w:p w:rsidR="003F6456" w:rsidRDefault="003F6456" w:rsidP="003F6456">
      <w:pPr>
        <w:pStyle w:val="Kop4"/>
        <w:rPr>
          <w:lang w:val="en-GB"/>
        </w:rPr>
      </w:pPr>
      <w:r>
        <w:rPr>
          <w:lang w:val="en-GB"/>
        </w:rPr>
        <w:t>X.3.4. Report on assumptions</w:t>
      </w:r>
    </w:p>
    <w:p w:rsidR="003F6456" w:rsidRPr="003F6456" w:rsidRDefault="003F6456" w:rsidP="003F6456">
      <w:pPr>
        <w:ind w:left="714"/>
        <w:rPr>
          <w:i/>
          <w:lang w:val="en-GB"/>
        </w:rPr>
      </w:pPr>
      <w:r w:rsidRPr="003F6456">
        <w:rPr>
          <w:i/>
          <w:lang w:val="en-GB"/>
        </w:rPr>
        <w:t xml:space="preserve">Free format to highlight any changes or problems regarding the predefined assumptions. </w:t>
      </w:r>
    </w:p>
    <w:p w:rsidR="006A4829" w:rsidRPr="006A4829" w:rsidRDefault="006A4829" w:rsidP="00C03B0C">
      <w:pPr>
        <w:pStyle w:val="Kop4"/>
        <w:rPr>
          <w:lang w:val="en-GB"/>
        </w:rPr>
      </w:pPr>
      <w:bookmarkStart w:id="393" w:name="_Toc348707555"/>
      <w:bookmarkStart w:id="394" w:name="_Toc348968548"/>
      <w:r w:rsidRPr="006A4829">
        <w:rPr>
          <w:lang w:val="en-GB"/>
        </w:rPr>
        <w:t>X.3.4. Progress of Scholars</w:t>
      </w:r>
      <w:bookmarkEnd w:id="393"/>
      <w:bookmarkEnd w:id="394"/>
    </w:p>
    <w:p w:rsidR="006A4829" w:rsidRPr="006A4829" w:rsidRDefault="006A4829" w:rsidP="00E0251A">
      <w:pPr>
        <w:ind w:left="714"/>
        <w:rPr>
          <w:i/>
          <w:lang w:val="en-GB"/>
        </w:rPr>
      </w:pPr>
      <w:bookmarkStart w:id="395" w:name="_Toc348968549"/>
      <w:r w:rsidRPr="006A4829">
        <w:rPr>
          <w:i/>
          <w:lang w:val="en-GB"/>
        </w:rPr>
        <w:t>To be complemented per scholar</w:t>
      </w:r>
      <w:bookmarkEnd w:id="3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6A4829" w:rsidRPr="00047F19" w:rsidTr="00E0251A">
        <w:tc>
          <w:tcPr>
            <w:tcW w:w="3070" w:type="dxa"/>
            <w:shd w:val="clear" w:color="auto" w:fill="auto"/>
          </w:tcPr>
          <w:p w:rsidR="006A4829" w:rsidRPr="00047D40" w:rsidRDefault="006A4829" w:rsidP="006A4829">
            <w:pPr>
              <w:rPr>
                <w:rFonts w:ascii="Calibri" w:hAnsi="Calibri"/>
              </w:rPr>
            </w:pPr>
            <w:bookmarkStart w:id="396" w:name="_Toc348968550"/>
            <w:bookmarkStart w:id="397" w:name="_Toc348627766"/>
            <w:bookmarkStart w:id="398" w:name="_Toc348628406"/>
            <w:bookmarkStart w:id="399" w:name="_Toc348707556"/>
            <w:r w:rsidRPr="00047D40">
              <w:rPr>
                <w:rFonts w:ascii="Calibri" w:hAnsi="Calibri"/>
              </w:rPr>
              <w:t>NAME SCHOLAR</w:t>
            </w:r>
            <w:bookmarkEnd w:id="396"/>
          </w:p>
        </w:tc>
        <w:tc>
          <w:tcPr>
            <w:tcW w:w="3071" w:type="dxa"/>
            <w:shd w:val="clear" w:color="auto" w:fill="auto"/>
          </w:tcPr>
          <w:p w:rsidR="006A4829" w:rsidRPr="00047D40" w:rsidRDefault="006A4829" w:rsidP="006A4829">
            <w:pPr>
              <w:rPr>
                <w:rFonts w:ascii="Calibri" w:hAnsi="Calibri"/>
              </w:rPr>
            </w:pPr>
            <w:bookmarkStart w:id="400" w:name="_Toc348968551"/>
            <w:r w:rsidRPr="00047D40">
              <w:rPr>
                <w:rFonts w:ascii="Calibri" w:hAnsi="Calibri"/>
              </w:rPr>
              <w:t>NAME PROMOTER</w:t>
            </w:r>
            <w:bookmarkEnd w:id="400"/>
          </w:p>
        </w:tc>
        <w:tc>
          <w:tcPr>
            <w:tcW w:w="3071" w:type="dxa"/>
            <w:shd w:val="clear" w:color="auto" w:fill="auto"/>
          </w:tcPr>
          <w:p w:rsidR="006A4829" w:rsidRPr="006A4829" w:rsidRDefault="006A4829" w:rsidP="006A4829">
            <w:pPr>
              <w:rPr>
                <w:rFonts w:ascii="Calibri" w:hAnsi="Calibri"/>
                <w:lang w:val="en-GB"/>
              </w:rPr>
            </w:pPr>
            <w:bookmarkStart w:id="401" w:name="_Toc348968552"/>
            <w:r w:rsidRPr="006A4829">
              <w:rPr>
                <w:rFonts w:ascii="Calibri" w:hAnsi="Calibri"/>
                <w:lang w:val="en-GB"/>
              </w:rPr>
              <w:t>TOPIC and Project + Project result area to which it is linked</w:t>
            </w:r>
            <w:bookmarkEnd w:id="401"/>
          </w:p>
        </w:tc>
      </w:tr>
      <w:tr w:rsidR="006A4829" w:rsidRPr="00047F19" w:rsidTr="00E0251A">
        <w:tc>
          <w:tcPr>
            <w:tcW w:w="3070" w:type="dxa"/>
            <w:shd w:val="clear" w:color="auto" w:fill="auto"/>
          </w:tcPr>
          <w:p w:rsidR="006A4829" w:rsidRPr="006A4829" w:rsidRDefault="006A4829" w:rsidP="006A4829">
            <w:pPr>
              <w:rPr>
                <w:rFonts w:ascii="Calibri" w:hAnsi="Calibri"/>
                <w:lang w:val="en-GB"/>
              </w:rPr>
            </w:pPr>
          </w:p>
        </w:tc>
        <w:tc>
          <w:tcPr>
            <w:tcW w:w="3071" w:type="dxa"/>
            <w:shd w:val="clear" w:color="auto" w:fill="auto"/>
          </w:tcPr>
          <w:p w:rsidR="006A4829" w:rsidRPr="006A4829" w:rsidRDefault="006A4829" w:rsidP="006A4829">
            <w:pPr>
              <w:rPr>
                <w:rFonts w:ascii="Calibri" w:hAnsi="Calibri"/>
                <w:lang w:val="en-GB"/>
              </w:rPr>
            </w:pPr>
          </w:p>
        </w:tc>
        <w:tc>
          <w:tcPr>
            <w:tcW w:w="3071" w:type="dxa"/>
            <w:shd w:val="clear" w:color="auto" w:fill="auto"/>
          </w:tcPr>
          <w:p w:rsidR="006A4829" w:rsidRPr="006A4829" w:rsidRDefault="006A4829" w:rsidP="006A4829">
            <w:pPr>
              <w:rPr>
                <w:rFonts w:ascii="Calibri" w:hAnsi="Calibri"/>
                <w:lang w:val="en-GB"/>
              </w:rPr>
            </w:pPr>
          </w:p>
        </w:tc>
      </w:tr>
      <w:tr w:rsidR="006A4829" w:rsidRPr="00047F19" w:rsidTr="00E0251A">
        <w:tc>
          <w:tcPr>
            <w:tcW w:w="3070" w:type="dxa"/>
            <w:shd w:val="clear" w:color="auto" w:fill="auto"/>
          </w:tcPr>
          <w:p w:rsidR="006A4829" w:rsidRPr="00047D40" w:rsidRDefault="006A4829" w:rsidP="006A4829">
            <w:pPr>
              <w:rPr>
                <w:rFonts w:ascii="Calibri" w:hAnsi="Calibri"/>
              </w:rPr>
            </w:pPr>
            <w:bookmarkStart w:id="402" w:name="_Toc348968553"/>
            <w:r w:rsidRPr="00047D40">
              <w:rPr>
                <w:rFonts w:ascii="Calibri" w:hAnsi="Calibri"/>
              </w:rPr>
              <w:lastRenderedPageBreak/>
              <w:t>START DATE</w:t>
            </w:r>
            <w:bookmarkEnd w:id="402"/>
          </w:p>
        </w:tc>
        <w:tc>
          <w:tcPr>
            <w:tcW w:w="3071" w:type="dxa"/>
            <w:shd w:val="clear" w:color="auto" w:fill="auto"/>
          </w:tcPr>
          <w:p w:rsidR="006A4829" w:rsidRPr="006A4829" w:rsidRDefault="006A4829" w:rsidP="006A4829">
            <w:pPr>
              <w:rPr>
                <w:rFonts w:ascii="Calibri" w:hAnsi="Calibri"/>
                <w:lang w:val="en-GB"/>
              </w:rPr>
            </w:pPr>
            <w:bookmarkStart w:id="403" w:name="_Toc348968554"/>
            <w:r w:rsidRPr="006A4829">
              <w:rPr>
                <w:rFonts w:ascii="Calibri" w:hAnsi="Calibri"/>
                <w:lang w:val="en-GB"/>
              </w:rPr>
              <w:t>NUMBER OF MONTHS IN BELGIUM DURING AP</w:t>
            </w:r>
            <w:bookmarkEnd w:id="403"/>
          </w:p>
        </w:tc>
        <w:tc>
          <w:tcPr>
            <w:tcW w:w="3071" w:type="dxa"/>
            <w:shd w:val="clear" w:color="auto" w:fill="auto"/>
          </w:tcPr>
          <w:p w:rsidR="006A4829" w:rsidRPr="006A4829" w:rsidRDefault="006A4829" w:rsidP="006A4829">
            <w:pPr>
              <w:rPr>
                <w:rFonts w:ascii="Calibri" w:hAnsi="Calibri"/>
                <w:lang w:val="en-GB"/>
              </w:rPr>
            </w:pPr>
            <w:bookmarkStart w:id="404" w:name="_Toc348968555"/>
            <w:r w:rsidRPr="006A4829">
              <w:rPr>
                <w:rFonts w:ascii="Calibri" w:hAnsi="Calibri"/>
                <w:lang w:val="en-GB"/>
              </w:rPr>
              <w:t>NUMBER OF ACCUMULATED MONTHS IN BELGIUM</w:t>
            </w:r>
            <w:bookmarkEnd w:id="404"/>
          </w:p>
        </w:tc>
      </w:tr>
      <w:tr w:rsidR="006A4829" w:rsidRPr="00047F19" w:rsidTr="00E0251A">
        <w:tc>
          <w:tcPr>
            <w:tcW w:w="3070" w:type="dxa"/>
            <w:shd w:val="clear" w:color="auto" w:fill="auto"/>
          </w:tcPr>
          <w:p w:rsidR="006A4829" w:rsidRPr="006A4829" w:rsidRDefault="006A4829" w:rsidP="006A4829">
            <w:pPr>
              <w:rPr>
                <w:rFonts w:ascii="Calibri" w:hAnsi="Calibri"/>
                <w:lang w:val="en-GB"/>
              </w:rPr>
            </w:pPr>
          </w:p>
        </w:tc>
        <w:tc>
          <w:tcPr>
            <w:tcW w:w="3071" w:type="dxa"/>
            <w:shd w:val="clear" w:color="auto" w:fill="auto"/>
          </w:tcPr>
          <w:p w:rsidR="006A4829" w:rsidRPr="006A4829" w:rsidRDefault="006A4829" w:rsidP="006A4829">
            <w:pPr>
              <w:rPr>
                <w:rFonts w:ascii="Calibri" w:hAnsi="Calibri"/>
                <w:lang w:val="en-GB"/>
              </w:rPr>
            </w:pPr>
          </w:p>
        </w:tc>
        <w:tc>
          <w:tcPr>
            <w:tcW w:w="3071" w:type="dxa"/>
            <w:shd w:val="clear" w:color="auto" w:fill="auto"/>
          </w:tcPr>
          <w:p w:rsidR="006A4829" w:rsidRPr="006A4829" w:rsidRDefault="006A4829" w:rsidP="006A4829">
            <w:pPr>
              <w:rPr>
                <w:rFonts w:ascii="Calibri" w:hAnsi="Calibri"/>
                <w:lang w:val="en-GB"/>
              </w:rPr>
            </w:pPr>
          </w:p>
        </w:tc>
      </w:tr>
      <w:tr w:rsidR="006A4829" w:rsidRPr="00047F19" w:rsidTr="00E0251A">
        <w:tc>
          <w:tcPr>
            <w:tcW w:w="3070" w:type="dxa"/>
            <w:shd w:val="clear" w:color="auto" w:fill="auto"/>
          </w:tcPr>
          <w:p w:rsidR="006A4829" w:rsidRPr="00047D40" w:rsidRDefault="006A4829" w:rsidP="006A4829">
            <w:pPr>
              <w:rPr>
                <w:rFonts w:ascii="Calibri" w:hAnsi="Calibri"/>
              </w:rPr>
            </w:pPr>
            <w:bookmarkStart w:id="405" w:name="_Toc348968556"/>
            <w:r w:rsidRPr="00047D40">
              <w:rPr>
                <w:rFonts w:ascii="Calibri" w:hAnsi="Calibri"/>
              </w:rPr>
              <w:t>ARTICLES PRODUCED DURING AP</w:t>
            </w:r>
            <w:bookmarkEnd w:id="405"/>
          </w:p>
        </w:tc>
        <w:tc>
          <w:tcPr>
            <w:tcW w:w="3071" w:type="dxa"/>
            <w:shd w:val="clear" w:color="auto" w:fill="auto"/>
          </w:tcPr>
          <w:p w:rsidR="006A4829" w:rsidRPr="00047D40" w:rsidRDefault="006A4829" w:rsidP="006A4829">
            <w:pPr>
              <w:rPr>
                <w:rFonts w:ascii="Calibri" w:hAnsi="Calibri"/>
              </w:rPr>
            </w:pPr>
            <w:bookmarkStart w:id="406" w:name="_Toc348968557"/>
            <w:r w:rsidRPr="00047D40">
              <w:rPr>
                <w:rFonts w:ascii="Calibri" w:hAnsi="Calibri"/>
              </w:rPr>
              <w:t>PROGRESS TOWARDS Master/PHD</w:t>
            </w:r>
            <w:bookmarkEnd w:id="406"/>
          </w:p>
        </w:tc>
        <w:tc>
          <w:tcPr>
            <w:tcW w:w="3071" w:type="dxa"/>
            <w:shd w:val="clear" w:color="auto" w:fill="auto"/>
          </w:tcPr>
          <w:p w:rsidR="006A4829" w:rsidRPr="006A4829" w:rsidRDefault="006A4829" w:rsidP="006A4829">
            <w:pPr>
              <w:rPr>
                <w:rFonts w:ascii="Calibri" w:hAnsi="Calibri"/>
                <w:lang w:val="en-GB"/>
              </w:rPr>
            </w:pPr>
            <w:bookmarkStart w:id="407" w:name="_Toc348968558"/>
            <w:r w:rsidRPr="006A4829">
              <w:rPr>
                <w:rFonts w:ascii="Calibri" w:hAnsi="Calibri"/>
                <w:lang w:val="en-GB"/>
              </w:rPr>
              <w:t>PARTICIPATION IN CONFERENCES DURING AP</w:t>
            </w:r>
            <w:bookmarkEnd w:id="407"/>
          </w:p>
        </w:tc>
      </w:tr>
      <w:tr w:rsidR="006A4829" w:rsidRPr="00047F19" w:rsidTr="00E0251A">
        <w:tc>
          <w:tcPr>
            <w:tcW w:w="9212" w:type="dxa"/>
            <w:gridSpan w:val="3"/>
            <w:shd w:val="clear" w:color="auto" w:fill="auto"/>
          </w:tcPr>
          <w:p w:rsidR="006A4829" w:rsidRPr="006A4829" w:rsidRDefault="006A4829" w:rsidP="006A4829">
            <w:pPr>
              <w:rPr>
                <w:rFonts w:ascii="Calibri" w:hAnsi="Calibri"/>
                <w:lang w:val="en-GB"/>
              </w:rPr>
            </w:pPr>
            <w:bookmarkStart w:id="408" w:name="_Toc348968559"/>
            <w:r w:rsidRPr="006A4829">
              <w:rPr>
                <w:rFonts w:ascii="Calibri" w:hAnsi="Calibri"/>
                <w:lang w:val="en-GB"/>
              </w:rPr>
              <w:t>OTHER RELEVANT COMMENTS ON RESULTS ACHIEVED CONTRIBUTING TO PROJECT IMPACT AND CHANGING OF LIVES</w:t>
            </w:r>
            <w:bookmarkEnd w:id="408"/>
          </w:p>
        </w:tc>
      </w:tr>
      <w:tr w:rsidR="006A4829" w:rsidRPr="00047F19" w:rsidTr="00E0251A">
        <w:tc>
          <w:tcPr>
            <w:tcW w:w="3070" w:type="dxa"/>
            <w:shd w:val="clear" w:color="auto" w:fill="auto"/>
          </w:tcPr>
          <w:p w:rsidR="006A4829" w:rsidRPr="006A4829" w:rsidRDefault="006A4829" w:rsidP="006A4829">
            <w:pPr>
              <w:rPr>
                <w:rFonts w:ascii="Calibri" w:hAnsi="Calibri"/>
                <w:lang w:val="en-GB"/>
              </w:rPr>
            </w:pPr>
          </w:p>
        </w:tc>
        <w:tc>
          <w:tcPr>
            <w:tcW w:w="3071" w:type="dxa"/>
            <w:shd w:val="clear" w:color="auto" w:fill="auto"/>
          </w:tcPr>
          <w:p w:rsidR="006A4829" w:rsidRPr="006A4829" w:rsidRDefault="006A4829" w:rsidP="006A4829">
            <w:pPr>
              <w:rPr>
                <w:rFonts w:ascii="Calibri" w:hAnsi="Calibri"/>
                <w:lang w:val="en-GB"/>
              </w:rPr>
            </w:pPr>
          </w:p>
        </w:tc>
        <w:tc>
          <w:tcPr>
            <w:tcW w:w="3071" w:type="dxa"/>
            <w:shd w:val="clear" w:color="auto" w:fill="auto"/>
          </w:tcPr>
          <w:p w:rsidR="006A4829" w:rsidRPr="006A4829" w:rsidRDefault="006A4829" w:rsidP="006A4829">
            <w:pPr>
              <w:rPr>
                <w:rFonts w:ascii="Calibri" w:hAnsi="Calibri"/>
                <w:lang w:val="en-GB"/>
              </w:rPr>
            </w:pPr>
          </w:p>
        </w:tc>
      </w:tr>
    </w:tbl>
    <w:p w:rsidR="006A4829" w:rsidRPr="006A4829" w:rsidRDefault="006A4829" w:rsidP="00E0251A">
      <w:pPr>
        <w:ind w:left="714"/>
        <w:rPr>
          <w:lang w:val="en-GB"/>
        </w:rPr>
      </w:pPr>
    </w:p>
    <w:p w:rsidR="006A4829" w:rsidRPr="006A4829" w:rsidRDefault="006A4829" w:rsidP="00C03B0C">
      <w:pPr>
        <w:pStyle w:val="Kop4"/>
        <w:rPr>
          <w:lang w:val="en-GB"/>
        </w:rPr>
      </w:pPr>
      <w:bookmarkStart w:id="409" w:name="_Toc348707559"/>
      <w:bookmarkStart w:id="410" w:name="_Toc348968560"/>
      <w:bookmarkEnd w:id="397"/>
      <w:bookmarkEnd w:id="398"/>
      <w:bookmarkEnd w:id="399"/>
      <w:r w:rsidRPr="006A4829">
        <w:rPr>
          <w:lang w:val="en-GB"/>
        </w:rPr>
        <w:t>X.3.5. Comments on extension activities (partners/ type of activities with stakeholders)</w:t>
      </w:r>
      <w:bookmarkEnd w:id="409"/>
      <w:bookmarkEnd w:id="410"/>
    </w:p>
    <w:p w:rsidR="006A4829" w:rsidRDefault="003F6456" w:rsidP="00E0251A">
      <w:pPr>
        <w:ind w:left="714"/>
        <w:rPr>
          <w:i/>
          <w:lang w:val="en-GB"/>
        </w:rPr>
      </w:pPr>
      <w:r w:rsidRPr="003F6456">
        <w:rPr>
          <w:i/>
          <w:lang w:val="en-GB"/>
        </w:rPr>
        <w:t xml:space="preserve">Report here on any actions of outreach and possible actors you partnered with in doing so. . </w:t>
      </w:r>
    </w:p>
    <w:p w:rsidR="000E448C" w:rsidRPr="003F6456" w:rsidRDefault="000E448C" w:rsidP="00E0251A">
      <w:pPr>
        <w:ind w:left="714"/>
        <w:rPr>
          <w:i/>
          <w:lang w:val="en-GB"/>
        </w:rPr>
      </w:pPr>
    </w:p>
    <w:p w:rsidR="006A4829" w:rsidRPr="006A4829" w:rsidRDefault="006A4829" w:rsidP="00E0251A">
      <w:pPr>
        <w:pStyle w:val="Kop3"/>
        <w:ind w:left="714"/>
        <w:rPr>
          <w:lang w:val="en-GB"/>
        </w:rPr>
      </w:pPr>
      <w:bookmarkStart w:id="411" w:name="_Toc348628409"/>
      <w:bookmarkStart w:id="412" w:name="_Toc348707560"/>
      <w:bookmarkStart w:id="413" w:name="_Toc348968561"/>
      <w:bookmarkStart w:id="414" w:name="_Toc363045823"/>
      <w:r w:rsidRPr="006A4829">
        <w:rPr>
          <w:lang w:val="en-GB"/>
        </w:rPr>
        <w:t>X.4</w:t>
      </w:r>
      <w:bookmarkEnd w:id="411"/>
      <w:bookmarkEnd w:id="412"/>
      <w:r w:rsidR="00C03B0C">
        <w:rPr>
          <w:lang w:val="en-GB"/>
        </w:rPr>
        <w:tab/>
      </w:r>
      <w:r w:rsidRPr="006A4829">
        <w:rPr>
          <w:lang w:val="en-GB"/>
        </w:rPr>
        <w:t xml:space="preserve"> Value for money and reporting on expenditure</w:t>
      </w:r>
      <w:bookmarkEnd w:id="413"/>
      <w:bookmarkEnd w:id="414"/>
    </w:p>
    <w:p w:rsidR="006A4829" w:rsidRPr="00B1359F" w:rsidRDefault="006A4829" w:rsidP="00E0251A">
      <w:pPr>
        <w:ind w:left="714"/>
        <w:rPr>
          <w:lang w:val="en-US"/>
        </w:rPr>
      </w:pPr>
    </w:p>
    <w:p w:rsidR="006A4829" w:rsidRPr="006A4829" w:rsidRDefault="006A4829" w:rsidP="00E0251A">
      <w:pPr>
        <w:ind w:left="714"/>
        <w:rPr>
          <w:i/>
          <w:lang w:val="en-GB"/>
        </w:rPr>
      </w:pPr>
      <w:bookmarkStart w:id="415" w:name="_Toc348627769"/>
      <w:bookmarkStart w:id="416" w:name="_Toc348628410"/>
      <w:bookmarkStart w:id="417" w:name="_Toc348707561"/>
      <w:bookmarkStart w:id="418" w:name="_Toc348968562"/>
      <w:r w:rsidRPr="006A4829">
        <w:rPr>
          <w:i/>
          <w:lang w:val="en-GB"/>
        </w:rPr>
        <w:t>We strongly advise to keep record of an overview of  PP Budget per project, submitted AP budget, any approved budget change requests and present here the numbers as also some comments on the main elements of expenditure during the AP. The complete and accurate information is of course available per budget line in the financial spreadsheets (AFR).</w:t>
      </w:r>
      <w:bookmarkEnd w:id="415"/>
      <w:bookmarkEnd w:id="416"/>
      <w:bookmarkEnd w:id="417"/>
      <w:bookmarkEnd w:id="418"/>
    </w:p>
    <w:p w:rsidR="006A4829" w:rsidRPr="006A4829" w:rsidRDefault="006A4829" w:rsidP="00E0251A">
      <w:pPr>
        <w:ind w:left="714"/>
        <w:rPr>
          <w:i/>
          <w:lang w:val="en-GB"/>
        </w:rPr>
      </w:pPr>
      <w:bookmarkStart w:id="419" w:name="_Toc348627770"/>
      <w:bookmarkStart w:id="420" w:name="_Toc348628411"/>
      <w:bookmarkStart w:id="421" w:name="_Toc348707562"/>
      <w:bookmarkStart w:id="422" w:name="_Toc348968563"/>
      <w:r w:rsidRPr="006A4829">
        <w:rPr>
          <w:i/>
          <w:lang w:val="en-GB"/>
        </w:rPr>
        <w:t>You are hereby invited to provide a short overview that can be updated on a yearly basis.</w:t>
      </w:r>
      <w:bookmarkEnd w:id="419"/>
      <w:bookmarkEnd w:id="420"/>
      <w:bookmarkEnd w:id="421"/>
      <w:bookmarkEnd w:id="422"/>
    </w:p>
    <w:tbl>
      <w:tblPr>
        <w:tblW w:w="9178" w:type="dxa"/>
        <w:tblInd w:w="108" w:type="dxa"/>
        <w:tblLook w:val="04A0" w:firstRow="1" w:lastRow="0" w:firstColumn="1" w:lastColumn="0" w:noHBand="0" w:noVBand="1"/>
      </w:tblPr>
      <w:tblGrid>
        <w:gridCol w:w="1985"/>
        <w:gridCol w:w="1559"/>
        <w:gridCol w:w="1262"/>
        <w:gridCol w:w="4372"/>
      </w:tblGrid>
      <w:tr w:rsidR="000E448C" w:rsidRPr="00710A82" w:rsidTr="00F56A6A">
        <w:trPr>
          <w:trHeight w:val="300"/>
        </w:trPr>
        <w:tc>
          <w:tcPr>
            <w:tcW w:w="9178" w:type="dxa"/>
            <w:gridSpan w:val="4"/>
            <w:tcBorders>
              <w:top w:val="single" w:sz="8" w:space="0" w:color="auto"/>
              <w:left w:val="single" w:sz="8" w:space="0" w:color="auto"/>
              <w:bottom w:val="single" w:sz="8" w:space="0" w:color="auto"/>
              <w:right w:val="single" w:sz="8" w:space="0" w:color="auto"/>
            </w:tcBorders>
            <w:shd w:val="clear" w:color="000000" w:fill="BFFDB1"/>
            <w:noWrap/>
            <w:vAlign w:val="bottom"/>
            <w:hideMark/>
          </w:tcPr>
          <w:p w:rsidR="000E448C" w:rsidRPr="00710A82" w:rsidRDefault="000E448C" w:rsidP="000E448C">
            <w:pPr>
              <w:jc w:val="center"/>
              <w:rPr>
                <w:color w:val="000000"/>
                <w:lang w:val="en-ZA" w:eastAsia="en-ZA"/>
              </w:rPr>
            </w:pPr>
            <w:bookmarkStart w:id="423" w:name="_Toc348627780"/>
            <w:bookmarkStart w:id="424" w:name="_Toc348628421"/>
            <w:bookmarkStart w:id="425" w:name="_Toc348707563"/>
            <w:bookmarkStart w:id="426" w:name="_Toc348968564"/>
            <w:r w:rsidRPr="00710A82">
              <w:rPr>
                <w:color w:val="000000"/>
                <w:lang w:val="en-ZA" w:eastAsia="en-ZA"/>
              </w:rPr>
              <w:t xml:space="preserve">Comparison </w:t>
            </w:r>
            <w:r>
              <w:rPr>
                <w:color w:val="000000"/>
                <w:lang w:val="en-ZA" w:eastAsia="en-ZA"/>
              </w:rPr>
              <w:t>A</w:t>
            </w:r>
            <w:r w:rsidRPr="00710A82">
              <w:rPr>
                <w:color w:val="000000"/>
                <w:lang w:val="en-ZA" w:eastAsia="en-ZA"/>
              </w:rPr>
              <w:t>P budget</w:t>
            </w:r>
            <w:bookmarkEnd w:id="423"/>
            <w:bookmarkEnd w:id="424"/>
            <w:bookmarkEnd w:id="425"/>
            <w:bookmarkEnd w:id="426"/>
          </w:p>
        </w:tc>
      </w:tr>
      <w:tr w:rsidR="003F6456" w:rsidRPr="00710A82" w:rsidTr="000E448C">
        <w:trPr>
          <w:trHeight w:val="300"/>
        </w:trPr>
        <w:tc>
          <w:tcPr>
            <w:tcW w:w="1985" w:type="dxa"/>
            <w:tcBorders>
              <w:top w:val="nil"/>
              <w:left w:val="single" w:sz="8" w:space="0" w:color="auto"/>
              <w:bottom w:val="single" w:sz="8" w:space="0" w:color="auto"/>
              <w:right w:val="single" w:sz="8" w:space="0" w:color="auto"/>
            </w:tcBorders>
            <w:shd w:val="clear" w:color="000000" w:fill="BFFDB1"/>
            <w:noWrap/>
            <w:vAlign w:val="bottom"/>
            <w:hideMark/>
          </w:tcPr>
          <w:p w:rsidR="003F6456" w:rsidRPr="00710A82" w:rsidRDefault="003F6456" w:rsidP="006A4829">
            <w:pPr>
              <w:rPr>
                <w:color w:val="000000"/>
                <w:lang w:val="en-ZA" w:eastAsia="en-ZA"/>
              </w:rPr>
            </w:pPr>
            <w:bookmarkStart w:id="427" w:name="_Toc348627781"/>
            <w:bookmarkStart w:id="428" w:name="_Toc348628422"/>
            <w:bookmarkStart w:id="429" w:name="_Toc348707564"/>
            <w:bookmarkStart w:id="430" w:name="_Toc348968565"/>
            <w:r w:rsidRPr="00710A82">
              <w:rPr>
                <w:color w:val="000000"/>
                <w:lang w:val="en-ZA" w:eastAsia="en-ZA"/>
              </w:rPr>
              <w:t>Year</w:t>
            </w:r>
            <w:bookmarkEnd w:id="427"/>
            <w:bookmarkEnd w:id="428"/>
            <w:bookmarkEnd w:id="429"/>
            <w:bookmarkEnd w:id="430"/>
          </w:p>
        </w:tc>
        <w:tc>
          <w:tcPr>
            <w:tcW w:w="1559" w:type="dxa"/>
            <w:tcBorders>
              <w:top w:val="nil"/>
              <w:left w:val="nil"/>
              <w:bottom w:val="single" w:sz="8" w:space="0" w:color="auto"/>
              <w:right w:val="single" w:sz="8" w:space="0" w:color="auto"/>
            </w:tcBorders>
            <w:shd w:val="clear" w:color="000000" w:fill="BFFDB1"/>
            <w:noWrap/>
            <w:vAlign w:val="bottom"/>
            <w:hideMark/>
          </w:tcPr>
          <w:p w:rsidR="003F6456" w:rsidRPr="00710A82" w:rsidRDefault="003F6456" w:rsidP="006A4829">
            <w:pPr>
              <w:rPr>
                <w:color w:val="000000"/>
                <w:lang w:val="en-ZA" w:eastAsia="en-ZA"/>
              </w:rPr>
            </w:pPr>
            <w:bookmarkStart w:id="431" w:name="_Toc348627782"/>
            <w:bookmarkStart w:id="432" w:name="_Toc348628423"/>
            <w:bookmarkStart w:id="433" w:name="_Toc348707565"/>
            <w:bookmarkStart w:id="434" w:name="_Toc348968566"/>
            <w:r>
              <w:rPr>
                <w:color w:val="000000"/>
                <w:lang w:val="en-ZA" w:eastAsia="en-ZA"/>
              </w:rPr>
              <w:t>A</w:t>
            </w:r>
            <w:r w:rsidRPr="00710A82">
              <w:rPr>
                <w:color w:val="000000"/>
                <w:lang w:val="en-ZA" w:eastAsia="en-ZA"/>
              </w:rPr>
              <w:t>P budget</w:t>
            </w:r>
            <w:bookmarkEnd w:id="431"/>
            <w:bookmarkEnd w:id="432"/>
            <w:bookmarkEnd w:id="433"/>
            <w:bookmarkEnd w:id="434"/>
          </w:p>
        </w:tc>
        <w:tc>
          <w:tcPr>
            <w:tcW w:w="1262" w:type="dxa"/>
            <w:tcBorders>
              <w:top w:val="nil"/>
              <w:left w:val="nil"/>
              <w:bottom w:val="single" w:sz="8" w:space="0" w:color="auto"/>
              <w:right w:val="single" w:sz="8" w:space="0" w:color="auto"/>
            </w:tcBorders>
            <w:shd w:val="clear" w:color="000000" w:fill="BFFDB1"/>
            <w:noWrap/>
            <w:vAlign w:val="bottom"/>
            <w:hideMark/>
          </w:tcPr>
          <w:p w:rsidR="003F6456" w:rsidRPr="00710A82" w:rsidRDefault="003F6456" w:rsidP="006A4829">
            <w:pPr>
              <w:rPr>
                <w:color w:val="000000"/>
                <w:lang w:val="en-ZA" w:eastAsia="en-ZA"/>
              </w:rPr>
            </w:pPr>
            <w:bookmarkStart w:id="435" w:name="_Toc348627783"/>
            <w:bookmarkStart w:id="436" w:name="_Toc348628424"/>
            <w:bookmarkStart w:id="437" w:name="_Toc348707566"/>
            <w:bookmarkStart w:id="438" w:name="_Toc348968567"/>
            <w:r w:rsidRPr="00710A82">
              <w:rPr>
                <w:color w:val="000000"/>
                <w:lang w:val="en-ZA" w:eastAsia="en-ZA"/>
              </w:rPr>
              <w:t>Actual expend</w:t>
            </w:r>
            <w:bookmarkEnd w:id="435"/>
            <w:bookmarkEnd w:id="436"/>
            <w:r>
              <w:rPr>
                <w:color w:val="000000"/>
                <w:lang w:val="en-ZA" w:eastAsia="en-ZA"/>
              </w:rPr>
              <w:t>iture</w:t>
            </w:r>
            <w:bookmarkEnd w:id="437"/>
            <w:bookmarkEnd w:id="438"/>
          </w:p>
        </w:tc>
        <w:tc>
          <w:tcPr>
            <w:tcW w:w="4372" w:type="dxa"/>
            <w:tcBorders>
              <w:top w:val="nil"/>
              <w:left w:val="nil"/>
              <w:bottom w:val="single" w:sz="8" w:space="0" w:color="auto"/>
              <w:right w:val="single" w:sz="8" w:space="0" w:color="auto"/>
            </w:tcBorders>
            <w:shd w:val="clear" w:color="000000" w:fill="BFFDB1"/>
          </w:tcPr>
          <w:p w:rsidR="003F6456" w:rsidRPr="00710A82" w:rsidRDefault="000E448C" w:rsidP="006A4829">
            <w:pPr>
              <w:rPr>
                <w:color w:val="000000"/>
                <w:lang w:val="en-ZA" w:eastAsia="en-ZA"/>
              </w:rPr>
            </w:pPr>
            <w:r>
              <w:rPr>
                <w:color w:val="000000"/>
                <w:lang w:val="en-ZA" w:eastAsia="en-ZA"/>
              </w:rPr>
              <w:t>Comments</w:t>
            </w:r>
          </w:p>
        </w:tc>
      </w:tr>
      <w:tr w:rsidR="003F6456" w:rsidRPr="000E448C" w:rsidTr="000E448C">
        <w:trPr>
          <w:trHeight w:val="300"/>
        </w:trPr>
        <w:tc>
          <w:tcPr>
            <w:tcW w:w="1985" w:type="dxa"/>
            <w:tcBorders>
              <w:top w:val="nil"/>
              <w:left w:val="single" w:sz="8" w:space="0" w:color="auto"/>
              <w:bottom w:val="single" w:sz="8" w:space="0" w:color="auto"/>
              <w:right w:val="single" w:sz="8" w:space="0" w:color="auto"/>
            </w:tcBorders>
            <w:shd w:val="clear" w:color="000000" w:fill="BFFDB1"/>
            <w:noWrap/>
            <w:vAlign w:val="bottom"/>
            <w:hideMark/>
          </w:tcPr>
          <w:p w:rsidR="003F6456" w:rsidRPr="00710A82" w:rsidRDefault="000E448C" w:rsidP="006A4829">
            <w:pPr>
              <w:rPr>
                <w:color w:val="000000"/>
                <w:lang w:val="en-ZA" w:eastAsia="en-ZA"/>
              </w:rPr>
            </w:pPr>
            <w:bookmarkStart w:id="439" w:name="_Toc348627793"/>
            <w:bookmarkStart w:id="440" w:name="_Toc348628434"/>
            <w:bookmarkStart w:id="441" w:name="_Toc348707567"/>
            <w:bookmarkStart w:id="442" w:name="_Toc348968568"/>
            <w:r>
              <w:rPr>
                <w:color w:val="000000"/>
                <w:lang w:val="en-ZA" w:eastAsia="en-ZA"/>
              </w:rPr>
              <w:t xml:space="preserve">A. </w:t>
            </w:r>
            <w:r w:rsidR="003F6456" w:rsidRPr="00710A82">
              <w:rPr>
                <w:color w:val="000000"/>
                <w:lang w:val="en-ZA" w:eastAsia="en-ZA"/>
              </w:rPr>
              <w:t>Investment</w:t>
            </w:r>
            <w:bookmarkEnd w:id="439"/>
            <w:bookmarkEnd w:id="440"/>
            <w:bookmarkEnd w:id="441"/>
            <w:bookmarkEnd w:id="442"/>
            <w:r w:rsidR="003F6456" w:rsidRPr="00710A82">
              <w:rPr>
                <w:color w:val="000000"/>
                <w:lang w:val="en-ZA" w:eastAsia="en-ZA"/>
              </w:rPr>
              <w:t xml:space="preserve"> </w:t>
            </w:r>
          </w:p>
        </w:tc>
        <w:tc>
          <w:tcPr>
            <w:tcW w:w="1559" w:type="dxa"/>
            <w:tcBorders>
              <w:top w:val="nil"/>
              <w:left w:val="nil"/>
              <w:bottom w:val="single" w:sz="8" w:space="0" w:color="auto"/>
              <w:right w:val="single" w:sz="8" w:space="0" w:color="auto"/>
            </w:tcBorders>
            <w:shd w:val="clear" w:color="000000" w:fill="BFFDB1"/>
            <w:noWrap/>
            <w:vAlign w:val="bottom"/>
            <w:hideMark/>
          </w:tcPr>
          <w:p w:rsidR="003F6456" w:rsidRPr="00710A82" w:rsidRDefault="003F6456" w:rsidP="006A4829">
            <w:pPr>
              <w:rPr>
                <w:color w:val="000000"/>
                <w:lang w:val="en-ZA" w:eastAsia="en-ZA"/>
              </w:rPr>
            </w:pPr>
          </w:p>
        </w:tc>
        <w:tc>
          <w:tcPr>
            <w:tcW w:w="1262" w:type="dxa"/>
            <w:tcBorders>
              <w:top w:val="nil"/>
              <w:left w:val="nil"/>
              <w:bottom w:val="single" w:sz="8" w:space="0" w:color="auto"/>
              <w:right w:val="single" w:sz="8" w:space="0" w:color="auto"/>
            </w:tcBorders>
            <w:shd w:val="clear" w:color="000000" w:fill="BFFDB1"/>
            <w:noWrap/>
            <w:vAlign w:val="bottom"/>
            <w:hideMark/>
          </w:tcPr>
          <w:p w:rsidR="003F6456" w:rsidRPr="00710A82" w:rsidRDefault="003F6456" w:rsidP="006A4829">
            <w:pPr>
              <w:rPr>
                <w:color w:val="000000"/>
                <w:lang w:val="en-ZA" w:eastAsia="en-ZA"/>
              </w:rPr>
            </w:pPr>
          </w:p>
        </w:tc>
        <w:tc>
          <w:tcPr>
            <w:tcW w:w="4372" w:type="dxa"/>
            <w:tcBorders>
              <w:top w:val="nil"/>
              <w:left w:val="nil"/>
              <w:bottom w:val="single" w:sz="8" w:space="0" w:color="auto"/>
              <w:right w:val="single" w:sz="8" w:space="0" w:color="auto"/>
            </w:tcBorders>
            <w:shd w:val="clear" w:color="000000" w:fill="BFFDB1"/>
          </w:tcPr>
          <w:p w:rsidR="003F6456" w:rsidRPr="00710A82" w:rsidRDefault="003F6456" w:rsidP="006A4829">
            <w:pPr>
              <w:rPr>
                <w:color w:val="000000"/>
                <w:lang w:val="en-ZA" w:eastAsia="en-ZA"/>
              </w:rPr>
            </w:pPr>
          </w:p>
        </w:tc>
      </w:tr>
      <w:tr w:rsidR="003F6456" w:rsidRPr="000E448C" w:rsidTr="000E448C">
        <w:trPr>
          <w:trHeight w:val="300"/>
        </w:trPr>
        <w:tc>
          <w:tcPr>
            <w:tcW w:w="1985" w:type="dxa"/>
            <w:tcBorders>
              <w:top w:val="nil"/>
              <w:left w:val="single" w:sz="8" w:space="0" w:color="auto"/>
              <w:bottom w:val="single" w:sz="8" w:space="0" w:color="auto"/>
              <w:right w:val="single" w:sz="8" w:space="0" w:color="auto"/>
            </w:tcBorders>
            <w:shd w:val="clear" w:color="000000" w:fill="BFFDB1"/>
            <w:noWrap/>
            <w:vAlign w:val="bottom"/>
            <w:hideMark/>
          </w:tcPr>
          <w:p w:rsidR="003F6456" w:rsidRPr="00710A82" w:rsidRDefault="000E448C" w:rsidP="006A4829">
            <w:pPr>
              <w:rPr>
                <w:color w:val="000000"/>
                <w:lang w:val="en-ZA" w:eastAsia="en-ZA"/>
              </w:rPr>
            </w:pPr>
            <w:bookmarkStart w:id="443" w:name="_Toc348627794"/>
            <w:bookmarkStart w:id="444" w:name="_Toc348628435"/>
            <w:bookmarkStart w:id="445" w:name="_Toc348707568"/>
            <w:bookmarkStart w:id="446" w:name="_Toc348968569"/>
            <w:r>
              <w:rPr>
                <w:color w:val="000000"/>
                <w:lang w:val="en-ZA" w:eastAsia="en-ZA"/>
              </w:rPr>
              <w:t xml:space="preserve">B. </w:t>
            </w:r>
            <w:r w:rsidR="003F6456" w:rsidRPr="00710A82">
              <w:rPr>
                <w:color w:val="000000"/>
                <w:lang w:val="en-ZA" w:eastAsia="en-ZA"/>
              </w:rPr>
              <w:t>Operational</w:t>
            </w:r>
            <w:bookmarkEnd w:id="443"/>
            <w:bookmarkEnd w:id="444"/>
            <w:bookmarkEnd w:id="445"/>
            <w:bookmarkEnd w:id="446"/>
            <w:r w:rsidR="003F6456" w:rsidRPr="00710A82">
              <w:rPr>
                <w:color w:val="000000"/>
                <w:lang w:val="en-ZA" w:eastAsia="en-ZA"/>
              </w:rPr>
              <w:t xml:space="preserve"> </w:t>
            </w:r>
          </w:p>
        </w:tc>
        <w:tc>
          <w:tcPr>
            <w:tcW w:w="1559" w:type="dxa"/>
            <w:tcBorders>
              <w:top w:val="nil"/>
              <w:left w:val="nil"/>
              <w:bottom w:val="single" w:sz="8" w:space="0" w:color="auto"/>
              <w:right w:val="single" w:sz="8" w:space="0" w:color="auto"/>
            </w:tcBorders>
            <w:shd w:val="clear" w:color="000000" w:fill="BFFDB1"/>
            <w:noWrap/>
            <w:vAlign w:val="bottom"/>
          </w:tcPr>
          <w:p w:rsidR="003F6456" w:rsidRPr="00710A82" w:rsidRDefault="003F6456" w:rsidP="006A4829">
            <w:pPr>
              <w:rPr>
                <w:color w:val="000000"/>
                <w:lang w:val="en-ZA" w:eastAsia="en-ZA"/>
              </w:rPr>
            </w:pPr>
          </w:p>
        </w:tc>
        <w:tc>
          <w:tcPr>
            <w:tcW w:w="1262" w:type="dxa"/>
            <w:tcBorders>
              <w:top w:val="nil"/>
              <w:left w:val="nil"/>
              <w:bottom w:val="single" w:sz="8" w:space="0" w:color="auto"/>
              <w:right w:val="single" w:sz="8" w:space="0" w:color="auto"/>
            </w:tcBorders>
            <w:shd w:val="clear" w:color="000000" w:fill="BFFDB1"/>
            <w:noWrap/>
            <w:vAlign w:val="bottom"/>
          </w:tcPr>
          <w:p w:rsidR="003F6456" w:rsidRPr="00710A82" w:rsidRDefault="003F6456" w:rsidP="006A4829">
            <w:pPr>
              <w:rPr>
                <w:color w:val="000000"/>
                <w:lang w:val="en-ZA" w:eastAsia="en-ZA"/>
              </w:rPr>
            </w:pPr>
          </w:p>
        </w:tc>
        <w:tc>
          <w:tcPr>
            <w:tcW w:w="4372" w:type="dxa"/>
            <w:tcBorders>
              <w:top w:val="nil"/>
              <w:left w:val="nil"/>
              <w:bottom w:val="single" w:sz="8" w:space="0" w:color="auto"/>
              <w:right w:val="single" w:sz="8" w:space="0" w:color="auto"/>
            </w:tcBorders>
            <w:shd w:val="clear" w:color="000000" w:fill="BFFDB1"/>
          </w:tcPr>
          <w:p w:rsidR="003F6456" w:rsidRPr="00710A82" w:rsidRDefault="003F6456" w:rsidP="006A4829">
            <w:pPr>
              <w:rPr>
                <w:color w:val="000000"/>
                <w:lang w:val="en-ZA" w:eastAsia="en-ZA"/>
              </w:rPr>
            </w:pPr>
          </w:p>
        </w:tc>
      </w:tr>
      <w:tr w:rsidR="003F6456" w:rsidRPr="000E448C" w:rsidTr="000E448C">
        <w:trPr>
          <w:trHeight w:val="300"/>
        </w:trPr>
        <w:tc>
          <w:tcPr>
            <w:tcW w:w="1985" w:type="dxa"/>
            <w:tcBorders>
              <w:top w:val="nil"/>
              <w:left w:val="single" w:sz="8" w:space="0" w:color="auto"/>
              <w:bottom w:val="single" w:sz="8" w:space="0" w:color="auto"/>
              <w:right w:val="single" w:sz="8" w:space="0" w:color="auto"/>
            </w:tcBorders>
            <w:shd w:val="clear" w:color="000000" w:fill="BFFDB1"/>
            <w:noWrap/>
            <w:vAlign w:val="bottom"/>
            <w:hideMark/>
          </w:tcPr>
          <w:p w:rsidR="003F6456" w:rsidRPr="00710A82" w:rsidRDefault="000E448C" w:rsidP="006A4829">
            <w:pPr>
              <w:rPr>
                <w:color w:val="000000"/>
                <w:lang w:val="en-ZA" w:eastAsia="en-ZA"/>
              </w:rPr>
            </w:pPr>
            <w:bookmarkStart w:id="447" w:name="_Toc348627795"/>
            <w:bookmarkStart w:id="448" w:name="_Toc348628436"/>
            <w:bookmarkStart w:id="449" w:name="_Toc348707569"/>
            <w:bookmarkStart w:id="450" w:name="_Toc348968570"/>
            <w:r>
              <w:rPr>
                <w:color w:val="000000"/>
                <w:lang w:val="en-ZA" w:eastAsia="en-ZA"/>
              </w:rPr>
              <w:t xml:space="preserve">C. </w:t>
            </w:r>
            <w:r w:rsidR="003F6456" w:rsidRPr="00710A82">
              <w:rPr>
                <w:color w:val="000000"/>
                <w:lang w:val="en-ZA" w:eastAsia="en-ZA"/>
              </w:rPr>
              <w:t>Personnel</w:t>
            </w:r>
            <w:bookmarkEnd w:id="447"/>
            <w:bookmarkEnd w:id="448"/>
            <w:bookmarkEnd w:id="449"/>
            <w:bookmarkEnd w:id="450"/>
          </w:p>
        </w:tc>
        <w:tc>
          <w:tcPr>
            <w:tcW w:w="1559" w:type="dxa"/>
            <w:tcBorders>
              <w:top w:val="nil"/>
              <w:left w:val="nil"/>
              <w:bottom w:val="single" w:sz="8" w:space="0" w:color="auto"/>
              <w:right w:val="single" w:sz="8" w:space="0" w:color="auto"/>
            </w:tcBorders>
            <w:shd w:val="clear" w:color="000000" w:fill="BFFDB1"/>
            <w:noWrap/>
            <w:vAlign w:val="bottom"/>
            <w:hideMark/>
          </w:tcPr>
          <w:p w:rsidR="003F6456" w:rsidRPr="00710A82" w:rsidRDefault="003F6456" w:rsidP="006A4829">
            <w:pPr>
              <w:rPr>
                <w:color w:val="000000"/>
                <w:lang w:val="en-ZA" w:eastAsia="en-ZA"/>
              </w:rPr>
            </w:pPr>
            <w:bookmarkStart w:id="451" w:name="_Toc348627787"/>
            <w:bookmarkStart w:id="452" w:name="_Toc348628428"/>
            <w:bookmarkStart w:id="453" w:name="_Toc348707570"/>
            <w:bookmarkStart w:id="454" w:name="_Toc348968571"/>
            <w:r w:rsidRPr="00710A82">
              <w:rPr>
                <w:color w:val="000000"/>
                <w:lang w:val="en-ZA" w:eastAsia="en-ZA"/>
              </w:rPr>
              <w:t>0</w:t>
            </w:r>
            <w:bookmarkEnd w:id="451"/>
            <w:bookmarkEnd w:id="452"/>
            <w:bookmarkEnd w:id="453"/>
            <w:bookmarkEnd w:id="454"/>
          </w:p>
        </w:tc>
        <w:tc>
          <w:tcPr>
            <w:tcW w:w="1262" w:type="dxa"/>
            <w:tcBorders>
              <w:top w:val="nil"/>
              <w:left w:val="nil"/>
              <w:bottom w:val="single" w:sz="8" w:space="0" w:color="auto"/>
              <w:right w:val="single" w:sz="8" w:space="0" w:color="auto"/>
            </w:tcBorders>
            <w:shd w:val="clear" w:color="000000" w:fill="BFFDB1"/>
            <w:noWrap/>
            <w:vAlign w:val="bottom"/>
            <w:hideMark/>
          </w:tcPr>
          <w:p w:rsidR="003F6456" w:rsidRPr="00710A82" w:rsidRDefault="003F6456" w:rsidP="006A4829">
            <w:pPr>
              <w:rPr>
                <w:color w:val="000000"/>
                <w:lang w:val="en-ZA" w:eastAsia="en-ZA"/>
              </w:rPr>
            </w:pPr>
            <w:r w:rsidRPr="00710A82">
              <w:rPr>
                <w:color w:val="000000"/>
                <w:lang w:val="en-ZA" w:eastAsia="en-ZA"/>
              </w:rPr>
              <w:t> </w:t>
            </w:r>
          </w:p>
        </w:tc>
        <w:tc>
          <w:tcPr>
            <w:tcW w:w="4372" w:type="dxa"/>
            <w:tcBorders>
              <w:top w:val="nil"/>
              <w:left w:val="nil"/>
              <w:bottom w:val="single" w:sz="8" w:space="0" w:color="auto"/>
              <w:right w:val="single" w:sz="8" w:space="0" w:color="auto"/>
            </w:tcBorders>
            <w:shd w:val="clear" w:color="000000" w:fill="BFFDB1"/>
          </w:tcPr>
          <w:p w:rsidR="003F6456" w:rsidRPr="00710A82" w:rsidRDefault="003F6456" w:rsidP="006A4829">
            <w:pPr>
              <w:rPr>
                <w:color w:val="000000"/>
                <w:lang w:val="en-ZA" w:eastAsia="en-ZA"/>
              </w:rPr>
            </w:pPr>
          </w:p>
        </w:tc>
      </w:tr>
      <w:tr w:rsidR="003F6456" w:rsidRPr="000E448C" w:rsidTr="000E448C">
        <w:trPr>
          <w:trHeight w:val="300"/>
        </w:trPr>
        <w:tc>
          <w:tcPr>
            <w:tcW w:w="1985" w:type="dxa"/>
            <w:tcBorders>
              <w:top w:val="nil"/>
              <w:left w:val="single" w:sz="8" w:space="0" w:color="auto"/>
              <w:bottom w:val="single" w:sz="8" w:space="0" w:color="auto"/>
              <w:right w:val="single" w:sz="8" w:space="0" w:color="auto"/>
            </w:tcBorders>
            <w:shd w:val="clear" w:color="000000" w:fill="BFFDB1"/>
            <w:noWrap/>
            <w:vAlign w:val="bottom"/>
            <w:hideMark/>
          </w:tcPr>
          <w:p w:rsidR="003F6456" w:rsidRPr="00710A82" w:rsidRDefault="000E448C" w:rsidP="006A4829">
            <w:pPr>
              <w:rPr>
                <w:color w:val="000000"/>
                <w:lang w:val="en-ZA" w:eastAsia="en-ZA"/>
              </w:rPr>
            </w:pPr>
            <w:bookmarkStart w:id="455" w:name="_Toc348627796"/>
            <w:bookmarkStart w:id="456" w:name="_Toc348628437"/>
            <w:bookmarkStart w:id="457" w:name="_Toc348707571"/>
            <w:bookmarkStart w:id="458" w:name="_Toc348968572"/>
            <w:r>
              <w:rPr>
                <w:color w:val="000000"/>
                <w:lang w:val="en-ZA" w:eastAsia="en-ZA"/>
              </w:rPr>
              <w:t xml:space="preserve">D. </w:t>
            </w:r>
            <w:r w:rsidR="003F6456" w:rsidRPr="00710A82">
              <w:rPr>
                <w:color w:val="000000"/>
                <w:lang w:val="en-ZA" w:eastAsia="en-ZA"/>
              </w:rPr>
              <w:t>Scholarship</w:t>
            </w:r>
            <w:bookmarkEnd w:id="455"/>
            <w:bookmarkEnd w:id="456"/>
            <w:bookmarkEnd w:id="457"/>
            <w:bookmarkEnd w:id="458"/>
          </w:p>
        </w:tc>
        <w:tc>
          <w:tcPr>
            <w:tcW w:w="1559" w:type="dxa"/>
            <w:tcBorders>
              <w:top w:val="nil"/>
              <w:left w:val="nil"/>
              <w:bottom w:val="single" w:sz="8" w:space="0" w:color="auto"/>
              <w:right w:val="single" w:sz="8" w:space="0" w:color="auto"/>
            </w:tcBorders>
            <w:shd w:val="clear" w:color="000000" w:fill="BFFDB1"/>
            <w:noWrap/>
            <w:vAlign w:val="bottom"/>
            <w:hideMark/>
          </w:tcPr>
          <w:p w:rsidR="003F6456" w:rsidRPr="00710A82" w:rsidRDefault="003F6456" w:rsidP="006A4829">
            <w:pPr>
              <w:rPr>
                <w:color w:val="000000"/>
                <w:lang w:val="en-ZA" w:eastAsia="en-ZA"/>
              </w:rPr>
            </w:pPr>
            <w:bookmarkStart w:id="459" w:name="_Toc348627789"/>
            <w:bookmarkStart w:id="460" w:name="_Toc348628430"/>
            <w:bookmarkStart w:id="461" w:name="_Toc348707572"/>
            <w:bookmarkStart w:id="462" w:name="_Toc348968573"/>
            <w:r w:rsidRPr="00710A82">
              <w:rPr>
                <w:color w:val="000000"/>
                <w:lang w:val="en-ZA" w:eastAsia="en-ZA"/>
              </w:rPr>
              <w:t>0</w:t>
            </w:r>
            <w:bookmarkEnd w:id="459"/>
            <w:bookmarkEnd w:id="460"/>
            <w:bookmarkEnd w:id="461"/>
            <w:bookmarkEnd w:id="462"/>
          </w:p>
        </w:tc>
        <w:tc>
          <w:tcPr>
            <w:tcW w:w="1262" w:type="dxa"/>
            <w:tcBorders>
              <w:top w:val="nil"/>
              <w:left w:val="nil"/>
              <w:bottom w:val="single" w:sz="8" w:space="0" w:color="auto"/>
              <w:right w:val="single" w:sz="8" w:space="0" w:color="auto"/>
            </w:tcBorders>
            <w:shd w:val="clear" w:color="000000" w:fill="BFFDB1"/>
            <w:noWrap/>
            <w:vAlign w:val="bottom"/>
            <w:hideMark/>
          </w:tcPr>
          <w:p w:rsidR="003F6456" w:rsidRPr="00710A82" w:rsidRDefault="003F6456" w:rsidP="006A4829">
            <w:pPr>
              <w:rPr>
                <w:color w:val="000000"/>
                <w:lang w:val="en-ZA" w:eastAsia="en-ZA"/>
              </w:rPr>
            </w:pPr>
            <w:r w:rsidRPr="00710A82">
              <w:rPr>
                <w:color w:val="000000"/>
                <w:lang w:val="en-ZA" w:eastAsia="en-ZA"/>
              </w:rPr>
              <w:t> </w:t>
            </w:r>
          </w:p>
        </w:tc>
        <w:tc>
          <w:tcPr>
            <w:tcW w:w="4372" w:type="dxa"/>
            <w:tcBorders>
              <w:top w:val="nil"/>
              <w:left w:val="nil"/>
              <w:bottom w:val="single" w:sz="8" w:space="0" w:color="auto"/>
              <w:right w:val="single" w:sz="8" w:space="0" w:color="auto"/>
            </w:tcBorders>
            <w:shd w:val="clear" w:color="000000" w:fill="BFFDB1"/>
          </w:tcPr>
          <w:p w:rsidR="003F6456" w:rsidRPr="00710A82" w:rsidRDefault="003F6456" w:rsidP="006A4829">
            <w:pPr>
              <w:rPr>
                <w:color w:val="000000"/>
                <w:lang w:val="en-ZA" w:eastAsia="en-ZA"/>
              </w:rPr>
            </w:pPr>
          </w:p>
        </w:tc>
      </w:tr>
      <w:tr w:rsidR="000E448C" w:rsidRPr="000E448C" w:rsidTr="000E448C">
        <w:trPr>
          <w:trHeight w:val="300"/>
        </w:trPr>
        <w:tc>
          <w:tcPr>
            <w:tcW w:w="1985" w:type="dxa"/>
            <w:tcBorders>
              <w:top w:val="nil"/>
              <w:left w:val="single" w:sz="8" w:space="0" w:color="auto"/>
              <w:bottom w:val="single" w:sz="8" w:space="0" w:color="auto"/>
              <w:right w:val="single" w:sz="8" w:space="0" w:color="auto"/>
            </w:tcBorders>
            <w:shd w:val="clear" w:color="000000" w:fill="BFFDB1"/>
            <w:noWrap/>
            <w:vAlign w:val="bottom"/>
          </w:tcPr>
          <w:p w:rsidR="000E448C" w:rsidRDefault="000E448C" w:rsidP="000E448C">
            <w:pPr>
              <w:rPr>
                <w:color w:val="000000"/>
                <w:lang w:val="en-ZA" w:eastAsia="en-ZA"/>
              </w:rPr>
            </w:pPr>
            <w:r>
              <w:rPr>
                <w:color w:val="000000"/>
                <w:lang w:val="en-ZA" w:eastAsia="en-ZA"/>
              </w:rPr>
              <w:t xml:space="preserve">E. Administration </w:t>
            </w:r>
          </w:p>
        </w:tc>
        <w:tc>
          <w:tcPr>
            <w:tcW w:w="1559" w:type="dxa"/>
            <w:tcBorders>
              <w:top w:val="nil"/>
              <w:left w:val="nil"/>
              <w:bottom w:val="single" w:sz="8" w:space="0" w:color="auto"/>
              <w:right w:val="single" w:sz="8" w:space="0" w:color="auto"/>
            </w:tcBorders>
            <w:shd w:val="clear" w:color="000000" w:fill="BFFDB1"/>
            <w:noWrap/>
            <w:vAlign w:val="bottom"/>
          </w:tcPr>
          <w:p w:rsidR="000E448C" w:rsidRPr="00710A82" w:rsidRDefault="000E448C" w:rsidP="006A4829">
            <w:pPr>
              <w:rPr>
                <w:color w:val="000000"/>
                <w:lang w:val="en-ZA" w:eastAsia="en-ZA"/>
              </w:rPr>
            </w:pPr>
          </w:p>
        </w:tc>
        <w:tc>
          <w:tcPr>
            <w:tcW w:w="1262" w:type="dxa"/>
            <w:tcBorders>
              <w:top w:val="nil"/>
              <w:left w:val="nil"/>
              <w:bottom w:val="single" w:sz="8" w:space="0" w:color="auto"/>
              <w:right w:val="single" w:sz="8" w:space="0" w:color="auto"/>
            </w:tcBorders>
            <w:shd w:val="clear" w:color="000000" w:fill="BFFDB1"/>
            <w:noWrap/>
            <w:vAlign w:val="bottom"/>
          </w:tcPr>
          <w:p w:rsidR="000E448C" w:rsidRPr="00710A82" w:rsidRDefault="000E448C" w:rsidP="006A4829">
            <w:pPr>
              <w:rPr>
                <w:color w:val="000000"/>
                <w:lang w:val="en-ZA" w:eastAsia="en-ZA"/>
              </w:rPr>
            </w:pPr>
          </w:p>
        </w:tc>
        <w:tc>
          <w:tcPr>
            <w:tcW w:w="4372" w:type="dxa"/>
            <w:tcBorders>
              <w:top w:val="nil"/>
              <w:left w:val="nil"/>
              <w:bottom w:val="single" w:sz="8" w:space="0" w:color="auto"/>
              <w:right w:val="single" w:sz="8" w:space="0" w:color="auto"/>
            </w:tcBorders>
            <w:shd w:val="clear" w:color="000000" w:fill="BFFDB1"/>
          </w:tcPr>
          <w:p w:rsidR="000E448C" w:rsidRPr="00710A82" w:rsidRDefault="000E448C" w:rsidP="006A4829">
            <w:pPr>
              <w:rPr>
                <w:color w:val="000000"/>
                <w:lang w:val="en-ZA" w:eastAsia="en-ZA"/>
              </w:rPr>
            </w:pPr>
          </w:p>
        </w:tc>
      </w:tr>
      <w:tr w:rsidR="003F6456" w:rsidRPr="000E448C" w:rsidTr="000E448C">
        <w:trPr>
          <w:trHeight w:val="300"/>
        </w:trPr>
        <w:tc>
          <w:tcPr>
            <w:tcW w:w="1985" w:type="dxa"/>
            <w:tcBorders>
              <w:top w:val="nil"/>
              <w:left w:val="single" w:sz="8" w:space="0" w:color="auto"/>
              <w:bottom w:val="single" w:sz="8" w:space="0" w:color="auto"/>
              <w:right w:val="single" w:sz="8" w:space="0" w:color="auto"/>
            </w:tcBorders>
            <w:shd w:val="clear" w:color="000000" w:fill="BFFDB1"/>
            <w:noWrap/>
            <w:vAlign w:val="bottom"/>
          </w:tcPr>
          <w:p w:rsidR="003F6456" w:rsidRPr="000E448C" w:rsidRDefault="003F6456" w:rsidP="006A4829">
            <w:pPr>
              <w:rPr>
                <w:b/>
                <w:color w:val="000000"/>
                <w:lang w:val="en-ZA" w:eastAsia="en-ZA"/>
              </w:rPr>
            </w:pPr>
            <w:bookmarkStart w:id="463" w:name="_Toc348707573"/>
            <w:bookmarkStart w:id="464" w:name="_Toc348968574"/>
            <w:r w:rsidRPr="000E448C">
              <w:rPr>
                <w:b/>
                <w:color w:val="000000"/>
                <w:lang w:val="en-ZA" w:eastAsia="en-ZA"/>
              </w:rPr>
              <w:t>Total</w:t>
            </w:r>
            <w:bookmarkEnd w:id="463"/>
            <w:bookmarkEnd w:id="464"/>
          </w:p>
        </w:tc>
        <w:tc>
          <w:tcPr>
            <w:tcW w:w="1559" w:type="dxa"/>
            <w:tcBorders>
              <w:top w:val="nil"/>
              <w:left w:val="nil"/>
              <w:bottom w:val="single" w:sz="8" w:space="0" w:color="auto"/>
              <w:right w:val="single" w:sz="8" w:space="0" w:color="auto"/>
            </w:tcBorders>
            <w:shd w:val="clear" w:color="000000" w:fill="BFFDB1"/>
            <w:noWrap/>
            <w:vAlign w:val="bottom"/>
          </w:tcPr>
          <w:p w:rsidR="003F6456" w:rsidRPr="000E448C" w:rsidRDefault="003F6456" w:rsidP="006A4829">
            <w:pPr>
              <w:rPr>
                <w:b/>
                <w:color w:val="000000"/>
                <w:lang w:val="en-ZA" w:eastAsia="en-ZA"/>
              </w:rPr>
            </w:pPr>
          </w:p>
        </w:tc>
        <w:tc>
          <w:tcPr>
            <w:tcW w:w="1262" w:type="dxa"/>
            <w:tcBorders>
              <w:top w:val="nil"/>
              <w:left w:val="nil"/>
              <w:bottom w:val="single" w:sz="8" w:space="0" w:color="auto"/>
              <w:right w:val="single" w:sz="8" w:space="0" w:color="auto"/>
            </w:tcBorders>
            <w:shd w:val="clear" w:color="000000" w:fill="BFFDB1"/>
            <w:noWrap/>
            <w:vAlign w:val="bottom"/>
          </w:tcPr>
          <w:p w:rsidR="003F6456" w:rsidRPr="000E448C" w:rsidRDefault="003F6456" w:rsidP="006A4829">
            <w:pPr>
              <w:rPr>
                <w:b/>
                <w:color w:val="000000"/>
                <w:lang w:val="en-ZA" w:eastAsia="en-ZA"/>
              </w:rPr>
            </w:pPr>
          </w:p>
        </w:tc>
        <w:tc>
          <w:tcPr>
            <w:tcW w:w="4372" w:type="dxa"/>
            <w:tcBorders>
              <w:top w:val="nil"/>
              <w:left w:val="nil"/>
              <w:bottom w:val="single" w:sz="8" w:space="0" w:color="auto"/>
              <w:right w:val="single" w:sz="8" w:space="0" w:color="auto"/>
            </w:tcBorders>
            <w:shd w:val="clear" w:color="000000" w:fill="BFFDB1"/>
          </w:tcPr>
          <w:p w:rsidR="003F6456" w:rsidRPr="000E448C" w:rsidRDefault="003F6456" w:rsidP="006A4829">
            <w:pPr>
              <w:rPr>
                <w:b/>
                <w:color w:val="000000"/>
                <w:lang w:val="en-ZA" w:eastAsia="en-ZA"/>
              </w:rPr>
            </w:pPr>
          </w:p>
        </w:tc>
      </w:tr>
    </w:tbl>
    <w:p w:rsidR="006A4829" w:rsidRPr="000E448C" w:rsidRDefault="006A4829" w:rsidP="00E0251A">
      <w:pPr>
        <w:pStyle w:val="Kop3"/>
        <w:ind w:left="357"/>
        <w:rPr>
          <w:lang w:val="en-GB"/>
        </w:rPr>
      </w:pPr>
      <w:bookmarkStart w:id="465" w:name="_Toc348628441"/>
      <w:bookmarkStart w:id="466" w:name="_Toc348707574"/>
      <w:bookmarkStart w:id="467" w:name="_Toc348968575"/>
      <w:bookmarkStart w:id="468" w:name="_Toc363045824"/>
      <w:r w:rsidRPr="000E448C">
        <w:rPr>
          <w:lang w:val="en-GB"/>
        </w:rPr>
        <w:t>X.5</w:t>
      </w:r>
      <w:r w:rsidRPr="000E448C">
        <w:rPr>
          <w:lang w:val="en-GB"/>
        </w:rPr>
        <w:tab/>
        <w:t>Annexes</w:t>
      </w:r>
      <w:bookmarkEnd w:id="465"/>
      <w:bookmarkEnd w:id="466"/>
      <w:bookmarkEnd w:id="467"/>
      <w:bookmarkEnd w:id="468"/>
    </w:p>
    <w:p w:rsidR="006A4829" w:rsidRPr="00B1359F" w:rsidRDefault="006A4829" w:rsidP="00E0251A">
      <w:pPr>
        <w:ind w:left="357"/>
        <w:rPr>
          <w:lang w:val="en-US"/>
        </w:rPr>
      </w:pPr>
    </w:p>
    <w:p w:rsidR="006A4829" w:rsidRDefault="006A4829" w:rsidP="00E0251A">
      <w:pPr>
        <w:ind w:left="357"/>
        <w:rPr>
          <w:lang w:val="en-GB"/>
        </w:rPr>
      </w:pPr>
      <w:bookmarkStart w:id="469" w:name="_Toc348968576"/>
      <w:bookmarkStart w:id="470" w:name="_Toc348627800"/>
      <w:bookmarkStart w:id="471" w:name="_Toc348628442"/>
      <w:bookmarkStart w:id="472" w:name="_Toc348707575"/>
      <w:r w:rsidRPr="006A4829">
        <w:rPr>
          <w:lang w:val="en-GB"/>
        </w:rPr>
        <w:t xml:space="preserve">1. Annex 1 – </w:t>
      </w:r>
      <w:r w:rsidR="00277E4D">
        <w:rPr>
          <w:lang w:val="en-GB"/>
        </w:rPr>
        <w:t xml:space="preserve">PROJ – </w:t>
      </w:r>
      <w:r w:rsidRPr="006A4829">
        <w:rPr>
          <w:lang w:val="en-GB"/>
        </w:rPr>
        <w:t>Operational Report (excel-doc) with relation to reported activity as compared to the original Operational Plan; and copy of the original PP logframe.</w:t>
      </w:r>
      <w:bookmarkEnd w:id="469"/>
    </w:p>
    <w:p w:rsidR="00E0251A" w:rsidRPr="006A4829" w:rsidRDefault="00E0251A" w:rsidP="00E0251A">
      <w:pPr>
        <w:ind w:left="357"/>
        <w:rPr>
          <w:lang w:val="en-GB"/>
        </w:rPr>
      </w:pPr>
      <w:r>
        <w:rPr>
          <w:lang w:val="en-GB"/>
        </w:rPr>
        <w:t xml:space="preserve">2. Annex2 – </w:t>
      </w:r>
      <w:r w:rsidR="00277E4D">
        <w:rPr>
          <w:lang w:val="en-GB"/>
        </w:rPr>
        <w:t xml:space="preserve">PROJ – </w:t>
      </w:r>
      <w:r>
        <w:rPr>
          <w:lang w:val="en-GB"/>
        </w:rPr>
        <w:t>KRA excel file</w:t>
      </w:r>
    </w:p>
    <w:p w:rsidR="006A4829" w:rsidRPr="006A4829" w:rsidRDefault="00E0251A" w:rsidP="00E0251A">
      <w:pPr>
        <w:ind w:left="357"/>
        <w:rPr>
          <w:lang w:val="en-GB"/>
        </w:rPr>
      </w:pPr>
      <w:bookmarkStart w:id="473" w:name="_Toc348968577"/>
      <w:r>
        <w:rPr>
          <w:lang w:val="en-GB"/>
        </w:rPr>
        <w:lastRenderedPageBreak/>
        <w:t>3</w:t>
      </w:r>
      <w:r w:rsidR="006A4829" w:rsidRPr="006A4829">
        <w:rPr>
          <w:lang w:val="en-GB"/>
        </w:rPr>
        <w:t>. In view of enhancing the readability and attractiveness of the overall VLIR-UOS reporting, each project is expected to annually submit:</w:t>
      </w:r>
      <w:bookmarkEnd w:id="470"/>
      <w:bookmarkEnd w:id="471"/>
      <w:bookmarkEnd w:id="472"/>
      <w:bookmarkEnd w:id="473"/>
    </w:p>
    <w:p w:rsidR="006A4829" w:rsidRPr="0074450F" w:rsidRDefault="006A4829" w:rsidP="0074450F">
      <w:pPr>
        <w:pStyle w:val="Lijstalinea"/>
        <w:numPr>
          <w:ilvl w:val="0"/>
          <w:numId w:val="23"/>
        </w:numPr>
        <w:rPr>
          <w:lang w:val="en-GB"/>
        </w:rPr>
      </w:pPr>
      <w:bookmarkStart w:id="474" w:name="_Toc348627801"/>
      <w:bookmarkStart w:id="475" w:name="_Toc348628443"/>
      <w:bookmarkStart w:id="476" w:name="_Toc348707576"/>
      <w:bookmarkStart w:id="477" w:name="_Toc348968578"/>
      <w:bookmarkStart w:id="478" w:name="_Toc348969168"/>
      <w:bookmarkStart w:id="479" w:name="_Toc348969454"/>
      <w:r w:rsidRPr="0074450F">
        <w:rPr>
          <w:lang w:val="en-GB"/>
        </w:rPr>
        <w:t>A few (2 to 5) quality pictures with title (date, location and explanation of picture content)</w:t>
      </w:r>
      <w:bookmarkEnd w:id="474"/>
      <w:bookmarkEnd w:id="475"/>
      <w:bookmarkEnd w:id="476"/>
      <w:r w:rsidRPr="0074450F">
        <w:rPr>
          <w:lang w:val="en-GB"/>
        </w:rPr>
        <w:t xml:space="preserve"> showing the project in action</w:t>
      </w:r>
      <w:bookmarkEnd w:id="477"/>
      <w:bookmarkEnd w:id="478"/>
      <w:bookmarkEnd w:id="479"/>
    </w:p>
    <w:p w:rsidR="006A4829" w:rsidRPr="0074450F" w:rsidRDefault="006A4829" w:rsidP="0074450F">
      <w:pPr>
        <w:pStyle w:val="Lijstalinea"/>
        <w:numPr>
          <w:ilvl w:val="0"/>
          <w:numId w:val="23"/>
        </w:numPr>
        <w:rPr>
          <w:lang w:val="en-GB"/>
        </w:rPr>
      </w:pPr>
      <w:bookmarkStart w:id="480" w:name="_Toc348627802"/>
      <w:bookmarkStart w:id="481" w:name="_Toc348628444"/>
      <w:bookmarkStart w:id="482" w:name="_Toc348707577"/>
      <w:bookmarkStart w:id="483" w:name="_Toc348968579"/>
      <w:bookmarkStart w:id="484" w:name="_Toc348969169"/>
      <w:bookmarkStart w:id="485" w:name="_Toc348969455"/>
      <w:r w:rsidRPr="0074450F">
        <w:rPr>
          <w:lang w:val="en-GB"/>
        </w:rPr>
        <w:t>A significant story of change (interview, life story, case) thanks to the project. Such a story may be drafted by the project team itself or be a copy of articles produced in campus letters or by local papers</w:t>
      </w:r>
      <w:bookmarkStart w:id="486" w:name="_Toc348627803"/>
      <w:bookmarkStart w:id="487" w:name="_Toc348628445"/>
      <w:bookmarkStart w:id="488" w:name="_Toc348707578"/>
      <w:bookmarkEnd w:id="480"/>
      <w:bookmarkEnd w:id="481"/>
      <w:bookmarkEnd w:id="482"/>
      <w:bookmarkEnd w:id="483"/>
      <w:bookmarkEnd w:id="484"/>
      <w:bookmarkEnd w:id="485"/>
    </w:p>
    <w:p w:rsidR="006A4829" w:rsidRPr="0074450F" w:rsidRDefault="006A4829" w:rsidP="0074450F">
      <w:pPr>
        <w:pStyle w:val="Lijstalinea"/>
        <w:numPr>
          <w:ilvl w:val="0"/>
          <w:numId w:val="23"/>
        </w:numPr>
        <w:rPr>
          <w:lang w:val="en-GB"/>
        </w:rPr>
      </w:pPr>
      <w:bookmarkStart w:id="489" w:name="_Toc348968580"/>
      <w:bookmarkStart w:id="490" w:name="_Toc348969170"/>
      <w:bookmarkStart w:id="491" w:name="_Toc348969456"/>
      <w:r w:rsidRPr="0074450F">
        <w:rPr>
          <w:lang w:val="en-GB"/>
        </w:rPr>
        <w:t>Pictures are expected to be delivered to the programme manager who will compile them in a programme level CD-</w:t>
      </w:r>
      <w:bookmarkEnd w:id="486"/>
      <w:bookmarkEnd w:id="487"/>
      <w:bookmarkEnd w:id="488"/>
      <w:r w:rsidRPr="0074450F">
        <w:rPr>
          <w:lang w:val="en-GB"/>
        </w:rPr>
        <w:t>Rom or send them via dropbox or other tools to VLIR-UOS.</w:t>
      </w:r>
      <w:bookmarkEnd w:id="489"/>
      <w:bookmarkEnd w:id="490"/>
      <w:bookmarkEnd w:id="491"/>
    </w:p>
    <w:p w:rsidR="006A4829" w:rsidRPr="006A4829" w:rsidRDefault="006A4829" w:rsidP="00E0251A">
      <w:pPr>
        <w:spacing w:after="0"/>
        <w:ind w:left="357"/>
        <w:rPr>
          <w:lang w:val="en-GB"/>
        </w:rPr>
      </w:pPr>
    </w:p>
    <w:p w:rsidR="006A4829" w:rsidRPr="006A4829" w:rsidRDefault="006A4829" w:rsidP="006A4829">
      <w:pPr>
        <w:rPr>
          <w:lang w:val="en-GB"/>
        </w:rPr>
      </w:pPr>
    </w:p>
    <w:p w:rsidR="006A4829" w:rsidRPr="006A4829" w:rsidRDefault="006A4829" w:rsidP="006A4829">
      <w:pPr>
        <w:rPr>
          <w:lang w:val="en-GB"/>
        </w:rPr>
      </w:pPr>
      <w:r w:rsidRPr="006A4829">
        <w:rPr>
          <w:lang w:val="en-GB"/>
        </w:rPr>
        <w:br w:type="page"/>
      </w:r>
    </w:p>
    <w:p w:rsidR="006A4829" w:rsidRPr="006A4829" w:rsidRDefault="006A4829" w:rsidP="006A4829">
      <w:pPr>
        <w:pStyle w:val="Kop1"/>
        <w:pBdr>
          <w:top w:val="single" w:sz="4" w:space="1" w:color="auto"/>
          <w:left w:val="single" w:sz="4" w:space="4" w:color="auto"/>
          <w:bottom w:val="single" w:sz="4" w:space="1" w:color="auto"/>
          <w:right w:val="single" w:sz="4" w:space="4" w:color="auto"/>
        </w:pBdr>
        <w:jc w:val="center"/>
        <w:rPr>
          <w:lang w:val="en-GB"/>
        </w:rPr>
      </w:pPr>
      <w:bookmarkStart w:id="492" w:name="_Toc348627805"/>
      <w:bookmarkStart w:id="493" w:name="_Toc348628447"/>
      <w:bookmarkStart w:id="494" w:name="_Toc348968581"/>
      <w:bookmarkStart w:id="495" w:name="_Toc363045825"/>
      <w:r w:rsidRPr="006A4829">
        <w:rPr>
          <w:lang w:val="en-GB"/>
        </w:rPr>
        <w:lastRenderedPageBreak/>
        <w:t>PART III - FORMAT for the ANNUAL FINANCIAL REPORT (AFR)</w:t>
      </w:r>
      <w:bookmarkEnd w:id="492"/>
      <w:bookmarkEnd w:id="493"/>
      <w:bookmarkEnd w:id="494"/>
      <w:bookmarkEnd w:id="495"/>
      <w:r w:rsidRPr="006A4829">
        <w:rPr>
          <w:lang w:val="en-GB"/>
        </w:rPr>
        <w:t xml:space="preserve"> </w:t>
      </w:r>
    </w:p>
    <w:p w:rsidR="000E448C" w:rsidRDefault="000E448C" w:rsidP="000E448C">
      <w:pPr>
        <w:rPr>
          <w:lang w:val="en-GB"/>
        </w:rPr>
      </w:pPr>
      <w:bookmarkStart w:id="496" w:name="_Toc348968582"/>
    </w:p>
    <w:p w:rsidR="006A4829" w:rsidRPr="00047F19" w:rsidRDefault="006A4829" w:rsidP="000E448C">
      <w:pPr>
        <w:rPr>
          <w:rStyle w:val="Nadruk"/>
          <w:lang w:val="en-GB"/>
        </w:rPr>
      </w:pPr>
      <w:r w:rsidRPr="00047F19">
        <w:rPr>
          <w:rStyle w:val="Nadruk"/>
          <w:lang w:val="en-GB"/>
        </w:rPr>
        <w:t>VLIR-UOS spreadsheet models managed by PSU/ICOS at programme level</w:t>
      </w:r>
      <w:bookmarkEnd w:id="496"/>
    </w:p>
    <w:p w:rsidR="006A4829" w:rsidRPr="006A4829" w:rsidRDefault="006A4829" w:rsidP="006A4829">
      <w:pPr>
        <w:pStyle w:val="Kop2"/>
        <w:rPr>
          <w:lang w:val="en-GB"/>
        </w:rPr>
      </w:pPr>
      <w:bookmarkStart w:id="497" w:name="_Toc348627806"/>
      <w:bookmarkStart w:id="498" w:name="_Toc348628448"/>
      <w:bookmarkStart w:id="499" w:name="_Toc348968583"/>
      <w:bookmarkStart w:id="500" w:name="_Toc363045826"/>
      <w:r w:rsidRPr="006A4829">
        <w:rPr>
          <w:lang w:val="en-GB"/>
        </w:rPr>
        <w:t>3.1.</w:t>
      </w:r>
      <w:r w:rsidRPr="006A4829">
        <w:rPr>
          <w:lang w:val="en-GB"/>
        </w:rPr>
        <w:tab/>
      </w:r>
      <w:r w:rsidRPr="006A4829">
        <w:rPr>
          <w:lang w:val="en-GB"/>
        </w:rPr>
        <w:tab/>
        <w:t>Record keeping</w:t>
      </w:r>
      <w:bookmarkEnd w:id="497"/>
      <w:bookmarkEnd w:id="498"/>
      <w:bookmarkEnd w:id="499"/>
      <w:bookmarkEnd w:id="500"/>
    </w:p>
    <w:p w:rsidR="006A4829" w:rsidRPr="006A4829" w:rsidRDefault="006A4829" w:rsidP="006A4829">
      <w:pPr>
        <w:rPr>
          <w:lang w:val="en-GB"/>
        </w:rPr>
      </w:pPr>
      <w:bookmarkStart w:id="501" w:name="_Toc348627807"/>
      <w:bookmarkStart w:id="502" w:name="_Toc348628449"/>
      <w:bookmarkStart w:id="503" w:name="_Toc348707582"/>
      <w:bookmarkStart w:id="504" w:name="_Toc348968584"/>
      <w:r w:rsidRPr="006A4829">
        <w:rPr>
          <w:lang w:val="en-GB"/>
        </w:rPr>
        <w:t>Both parties must keep orderly records, from which it can be established that :</w:t>
      </w:r>
      <w:bookmarkEnd w:id="501"/>
      <w:bookmarkEnd w:id="502"/>
      <w:bookmarkEnd w:id="503"/>
      <w:bookmarkEnd w:id="504"/>
    </w:p>
    <w:p w:rsidR="006A4829" w:rsidRPr="0074450F" w:rsidRDefault="006A4829" w:rsidP="0074450F">
      <w:pPr>
        <w:pStyle w:val="Lijstalinea"/>
        <w:numPr>
          <w:ilvl w:val="0"/>
          <w:numId w:val="24"/>
        </w:numPr>
        <w:rPr>
          <w:lang w:val="en-GB"/>
        </w:rPr>
      </w:pPr>
      <w:bookmarkStart w:id="505" w:name="_Toc348627808"/>
      <w:bookmarkStart w:id="506" w:name="_Toc348628450"/>
      <w:bookmarkStart w:id="507" w:name="_Toc348707583"/>
      <w:bookmarkStart w:id="508" w:name="_Toc348968585"/>
      <w:bookmarkStart w:id="509" w:name="_Toc348969174"/>
      <w:bookmarkStart w:id="510" w:name="_Toc348969460"/>
      <w:r w:rsidRPr="0074450F">
        <w:rPr>
          <w:lang w:val="en-GB"/>
        </w:rPr>
        <w:t>expenditure is in accordance with the activity programme</w:t>
      </w:r>
      <w:bookmarkEnd w:id="505"/>
      <w:bookmarkEnd w:id="506"/>
      <w:bookmarkEnd w:id="507"/>
      <w:bookmarkEnd w:id="508"/>
      <w:bookmarkEnd w:id="509"/>
      <w:bookmarkEnd w:id="510"/>
      <w:r w:rsidR="000E448C">
        <w:rPr>
          <w:lang w:val="en-GB"/>
        </w:rPr>
        <w:t>;</w:t>
      </w:r>
    </w:p>
    <w:p w:rsidR="006A4829" w:rsidRPr="0074450F" w:rsidRDefault="006A4829" w:rsidP="0074450F">
      <w:pPr>
        <w:pStyle w:val="Lijstalinea"/>
        <w:numPr>
          <w:ilvl w:val="0"/>
          <w:numId w:val="24"/>
        </w:numPr>
        <w:rPr>
          <w:lang w:val="en-GB"/>
        </w:rPr>
      </w:pPr>
      <w:bookmarkStart w:id="511" w:name="_Toc348627809"/>
      <w:bookmarkStart w:id="512" w:name="_Toc348628451"/>
      <w:bookmarkStart w:id="513" w:name="_Toc348707584"/>
      <w:bookmarkStart w:id="514" w:name="_Toc348968586"/>
      <w:bookmarkStart w:id="515" w:name="_Toc348969175"/>
      <w:bookmarkStart w:id="516" w:name="_Toc348969461"/>
      <w:r w:rsidRPr="0074450F">
        <w:rPr>
          <w:lang w:val="en-GB"/>
        </w:rPr>
        <w:t>expenditure is recorded under the proper budget headings</w:t>
      </w:r>
      <w:bookmarkEnd w:id="511"/>
      <w:bookmarkEnd w:id="512"/>
      <w:bookmarkEnd w:id="513"/>
      <w:bookmarkEnd w:id="514"/>
      <w:bookmarkEnd w:id="515"/>
      <w:bookmarkEnd w:id="516"/>
      <w:r w:rsidR="000E448C">
        <w:rPr>
          <w:lang w:val="en-GB"/>
        </w:rPr>
        <w:t>;</w:t>
      </w:r>
    </w:p>
    <w:p w:rsidR="006A4829" w:rsidRPr="0074450F" w:rsidRDefault="006A4829" w:rsidP="0074450F">
      <w:pPr>
        <w:pStyle w:val="Lijstalinea"/>
        <w:numPr>
          <w:ilvl w:val="0"/>
          <w:numId w:val="24"/>
        </w:numPr>
        <w:rPr>
          <w:lang w:val="en-GB"/>
        </w:rPr>
      </w:pPr>
      <w:bookmarkStart w:id="517" w:name="_Toc348627810"/>
      <w:bookmarkStart w:id="518" w:name="_Toc348628452"/>
      <w:bookmarkStart w:id="519" w:name="_Toc348707585"/>
      <w:bookmarkStart w:id="520" w:name="_Toc348968587"/>
      <w:bookmarkStart w:id="521" w:name="_Toc348969176"/>
      <w:bookmarkStart w:id="522" w:name="_Toc348969462"/>
      <w:r w:rsidRPr="0074450F">
        <w:rPr>
          <w:lang w:val="en-GB"/>
        </w:rPr>
        <w:t>expenditure is in accordance with the financial rules and regulations issued by the Belgian Direction General for Development Cooperation (DGD) and the Flemish Interuniversity Council (VLIR)</w:t>
      </w:r>
      <w:bookmarkEnd w:id="517"/>
      <w:bookmarkEnd w:id="518"/>
      <w:bookmarkEnd w:id="519"/>
      <w:bookmarkEnd w:id="520"/>
      <w:bookmarkEnd w:id="521"/>
      <w:bookmarkEnd w:id="522"/>
      <w:r w:rsidR="000E448C">
        <w:rPr>
          <w:lang w:val="en-GB"/>
        </w:rPr>
        <w:t>;</w:t>
      </w:r>
    </w:p>
    <w:p w:rsidR="006A4829" w:rsidRPr="0074450F" w:rsidRDefault="006A4829" w:rsidP="0074450F">
      <w:pPr>
        <w:pStyle w:val="Lijstalinea"/>
        <w:numPr>
          <w:ilvl w:val="0"/>
          <w:numId w:val="24"/>
        </w:numPr>
        <w:rPr>
          <w:lang w:val="en-GB"/>
        </w:rPr>
      </w:pPr>
      <w:bookmarkStart w:id="523" w:name="_Toc348627811"/>
      <w:bookmarkStart w:id="524" w:name="_Toc348628453"/>
      <w:bookmarkStart w:id="525" w:name="_Toc348707586"/>
      <w:bookmarkStart w:id="526" w:name="_Toc348968588"/>
      <w:bookmarkStart w:id="527" w:name="_Toc348969177"/>
      <w:bookmarkStart w:id="528" w:name="_Toc348969463"/>
      <w:r w:rsidRPr="0074450F">
        <w:rPr>
          <w:lang w:val="en-GB"/>
        </w:rPr>
        <w:t>expenditure is not in breach of legal regulations applying in the countries concerned</w:t>
      </w:r>
      <w:bookmarkEnd w:id="523"/>
      <w:bookmarkEnd w:id="524"/>
      <w:bookmarkEnd w:id="525"/>
      <w:bookmarkEnd w:id="526"/>
      <w:bookmarkEnd w:id="527"/>
      <w:bookmarkEnd w:id="528"/>
      <w:r w:rsidR="000E448C">
        <w:rPr>
          <w:lang w:val="en-GB"/>
        </w:rPr>
        <w:t>;</w:t>
      </w:r>
    </w:p>
    <w:p w:rsidR="006A4829" w:rsidRPr="0074450F" w:rsidRDefault="006A4829" w:rsidP="0074450F">
      <w:pPr>
        <w:pStyle w:val="Lijstalinea"/>
        <w:numPr>
          <w:ilvl w:val="0"/>
          <w:numId w:val="24"/>
        </w:numPr>
        <w:rPr>
          <w:lang w:val="en-GB"/>
        </w:rPr>
      </w:pPr>
      <w:bookmarkStart w:id="529" w:name="_Toc348627812"/>
      <w:bookmarkStart w:id="530" w:name="_Toc348628454"/>
      <w:bookmarkStart w:id="531" w:name="_Toc348707587"/>
      <w:bookmarkStart w:id="532" w:name="_Toc348968589"/>
      <w:bookmarkStart w:id="533" w:name="_Toc348969178"/>
      <w:bookmarkStart w:id="534" w:name="_Toc348969464"/>
      <w:r w:rsidRPr="0074450F">
        <w:rPr>
          <w:lang w:val="en-GB"/>
        </w:rPr>
        <w:t>expenditure is supported by proper written evidence.</w:t>
      </w:r>
      <w:bookmarkEnd w:id="529"/>
      <w:bookmarkEnd w:id="530"/>
      <w:bookmarkEnd w:id="531"/>
      <w:bookmarkEnd w:id="532"/>
      <w:bookmarkEnd w:id="533"/>
      <w:bookmarkEnd w:id="534"/>
    </w:p>
    <w:p w:rsidR="006A4829" w:rsidRPr="006A4829" w:rsidRDefault="006A4829" w:rsidP="006A4829">
      <w:pPr>
        <w:rPr>
          <w:lang w:val="en-GB"/>
        </w:rPr>
      </w:pPr>
    </w:p>
    <w:p w:rsidR="006A4829" w:rsidRPr="006A4829" w:rsidRDefault="006A4829" w:rsidP="006A4829">
      <w:pPr>
        <w:pStyle w:val="Kop2"/>
        <w:rPr>
          <w:lang w:val="en-GB"/>
        </w:rPr>
      </w:pPr>
      <w:bookmarkStart w:id="535" w:name="_Toc348627813"/>
      <w:bookmarkStart w:id="536" w:name="_Toc348628455"/>
      <w:bookmarkStart w:id="537" w:name="_Toc348968590"/>
      <w:bookmarkStart w:id="538" w:name="_Toc363045827"/>
      <w:r w:rsidRPr="006A4829">
        <w:rPr>
          <w:lang w:val="en-GB"/>
        </w:rPr>
        <w:t>3.2.</w:t>
      </w:r>
      <w:r w:rsidRPr="006A4829">
        <w:rPr>
          <w:lang w:val="en-GB"/>
        </w:rPr>
        <w:tab/>
      </w:r>
      <w:r w:rsidRPr="006A4829">
        <w:rPr>
          <w:lang w:val="en-GB"/>
        </w:rPr>
        <w:tab/>
        <w:t>Programme budget</w:t>
      </w:r>
      <w:bookmarkEnd w:id="535"/>
      <w:bookmarkEnd w:id="536"/>
      <w:bookmarkEnd w:id="537"/>
      <w:bookmarkEnd w:id="538"/>
    </w:p>
    <w:p w:rsidR="006A4829" w:rsidRPr="006A4829" w:rsidRDefault="006A4829" w:rsidP="006A4829">
      <w:pPr>
        <w:rPr>
          <w:lang w:val="en-GB"/>
        </w:rPr>
      </w:pPr>
      <w:bookmarkStart w:id="539" w:name="_Toc348627814"/>
      <w:bookmarkStart w:id="540" w:name="_Toc348628456"/>
      <w:bookmarkStart w:id="541" w:name="_Toc348707589"/>
      <w:bookmarkStart w:id="542" w:name="_Toc348968591"/>
      <w:r w:rsidRPr="006A4829">
        <w:rPr>
          <w:lang w:val="en-GB"/>
        </w:rPr>
        <w:t>The activity programme budget will be drawn up in accordance with the IUC format :</w:t>
      </w:r>
      <w:bookmarkEnd w:id="539"/>
      <w:bookmarkEnd w:id="540"/>
      <w:bookmarkEnd w:id="541"/>
      <w:bookmarkEnd w:id="542"/>
    </w:p>
    <w:p w:rsidR="006A4829" w:rsidRPr="006A4829" w:rsidRDefault="006A4829" w:rsidP="006A4829">
      <w:pPr>
        <w:spacing w:after="0"/>
        <w:ind w:left="709"/>
        <w:rPr>
          <w:lang w:val="en-GB"/>
        </w:rPr>
      </w:pPr>
      <w:bookmarkStart w:id="543" w:name="_Toc348627815"/>
      <w:bookmarkStart w:id="544" w:name="_Toc348628457"/>
      <w:bookmarkStart w:id="545" w:name="_Toc348707590"/>
      <w:bookmarkStart w:id="546" w:name="_Toc348968592"/>
      <w:r w:rsidRPr="006A4829">
        <w:rPr>
          <w:lang w:val="en-GB"/>
        </w:rPr>
        <w:t>A.</w:t>
      </w:r>
      <w:r w:rsidRPr="006A4829">
        <w:rPr>
          <w:lang w:val="en-GB"/>
        </w:rPr>
        <w:tab/>
        <w:t>Investment costs</w:t>
      </w:r>
      <w:bookmarkEnd w:id="543"/>
      <w:bookmarkEnd w:id="544"/>
      <w:bookmarkEnd w:id="545"/>
      <w:bookmarkEnd w:id="546"/>
    </w:p>
    <w:p w:rsidR="006A4829" w:rsidRPr="006A4829" w:rsidRDefault="006A4829" w:rsidP="006A4829">
      <w:pPr>
        <w:spacing w:after="0"/>
        <w:ind w:left="709"/>
        <w:rPr>
          <w:lang w:val="en-GB"/>
        </w:rPr>
      </w:pPr>
      <w:bookmarkStart w:id="547" w:name="_Toc348627816"/>
      <w:bookmarkStart w:id="548" w:name="_Toc348628458"/>
      <w:bookmarkStart w:id="549" w:name="_Toc348707591"/>
      <w:bookmarkStart w:id="550" w:name="_Toc348968593"/>
      <w:r w:rsidRPr="006A4829">
        <w:rPr>
          <w:lang w:val="en-GB"/>
        </w:rPr>
        <w:t>B.</w:t>
      </w:r>
      <w:r w:rsidRPr="006A4829">
        <w:rPr>
          <w:lang w:val="en-GB"/>
        </w:rPr>
        <w:tab/>
        <w:t>Operational costs</w:t>
      </w:r>
      <w:bookmarkEnd w:id="547"/>
      <w:bookmarkEnd w:id="548"/>
      <w:bookmarkEnd w:id="549"/>
      <w:bookmarkEnd w:id="550"/>
    </w:p>
    <w:p w:rsidR="006A4829" w:rsidRPr="006A4829" w:rsidRDefault="006A4829" w:rsidP="006A4829">
      <w:pPr>
        <w:spacing w:after="0"/>
        <w:ind w:left="709"/>
        <w:rPr>
          <w:lang w:val="en-GB"/>
        </w:rPr>
      </w:pPr>
      <w:bookmarkStart w:id="551" w:name="_Toc348627817"/>
      <w:bookmarkStart w:id="552" w:name="_Toc348628459"/>
      <w:bookmarkStart w:id="553" w:name="_Toc348707592"/>
      <w:bookmarkStart w:id="554" w:name="_Toc348968594"/>
      <w:r w:rsidRPr="006A4829">
        <w:rPr>
          <w:lang w:val="en-GB"/>
        </w:rPr>
        <w:t>C.</w:t>
      </w:r>
      <w:r w:rsidRPr="006A4829">
        <w:rPr>
          <w:lang w:val="en-GB"/>
        </w:rPr>
        <w:tab/>
        <w:t>Personnel costs</w:t>
      </w:r>
      <w:bookmarkEnd w:id="551"/>
      <w:bookmarkEnd w:id="552"/>
      <w:bookmarkEnd w:id="553"/>
      <w:bookmarkEnd w:id="554"/>
    </w:p>
    <w:p w:rsidR="006A4829" w:rsidRPr="006A4829" w:rsidRDefault="006A4829" w:rsidP="006A4829">
      <w:pPr>
        <w:spacing w:after="0"/>
        <w:ind w:left="709"/>
        <w:rPr>
          <w:lang w:val="en-GB"/>
        </w:rPr>
      </w:pPr>
      <w:bookmarkStart w:id="555" w:name="_Toc348627818"/>
      <w:bookmarkStart w:id="556" w:name="_Toc348628460"/>
      <w:bookmarkStart w:id="557" w:name="_Toc348707593"/>
      <w:bookmarkStart w:id="558" w:name="_Toc348968595"/>
      <w:r w:rsidRPr="006A4829">
        <w:rPr>
          <w:lang w:val="en-GB"/>
        </w:rPr>
        <w:t>D.</w:t>
      </w:r>
      <w:r w:rsidRPr="006A4829">
        <w:rPr>
          <w:lang w:val="en-GB"/>
        </w:rPr>
        <w:tab/>
        <w:t>Scholarship costs</w:t>
      </w:r>
      <w:bookmarkEnd w:id="555"/>
      <w:bookmarkEnd w:id="556"/>
      <w:bookmarkEnd w:id="557"/>
      <w:bookmarkEnd w:id="558"/>
    </w:p>
    <w:p w:rsidR="006A4829" w:rsidRPr="006A4829" w:rsidRDefault="006A4829" w:rsidP="006A4829">
      <w:pPr>
        <w:spacing w:after="0"/>
        <w:ind w:left="709"/>
        <w:rPr>
          <w:lang w:val="en-GB"/>
        </w:rPr>
      </w:pPr>
      <w:bookmarkStart w:id="559" w:name="_Toc348627823"/>
      <w:bookmarkStart w:id="560" w:name="_Toc348628465"/>
      <w:bookmarkStart w:id="561" w:name="_Toc348707594"/>
      <w:bookmarkStart w:id="562" w:name="_Toc348968596"/>
      <w:r w:rsidRPr="006A4829">
        <w:rPr>
          <w:lang w:val="en-GB"/>
        </w:rPr>
        <w:t>E.1.</w:t>
      </w:r>
      <w:r w:rsidRPr="006A4829">
        <w:rPr>
          <w:lang w:val="en-GB"/>
        </w:rPr>
        <w:tab/>
        <w:t>Administration costs in Belgium</w:t>
      </w:r>
      <w:bookmarkEnd w:id="559"/>
      <w:bookmarkEnd w:id="560"/>
      <w:bookmarkEnd w:id="561"/>
      <w:bookmarkEnd w:id="562"/>
    </w:p>
    <w:p w:rsidR="006A4829" w:rsidRPr="006A4829" w:rsidRDefault="006A4829" w:rsidP="006A4829">
      <w:pPr>
        <w:spacing w:after="0"/>
        <w:ind w:left="709"/>
        <w:rPr>
          <w:lang w:val="en-GB"/>
        </w:rPr>
      </w:pPr>
      <w:bookmarkStart w:id="563" w:name="_Toc348627824"/>
      <w:bookmarkStart w:id="564" w:name="_Toc348628466"/>
      <w:bookmarkStart w:id="565" w:name="_Toc348707595"/>
      <w:bookmarkStart w:id="566" w:name="_Toc348968597"/>
      <w:r w:rsidRPr="006A4829">
        <w:rPr>
          <w:lang w:val="en-GB"/>
        </w:rPr>
        <w:t>E.2.</w:t>
      </w:r>
      <w:r w:rsidRPr="006A4829">
        <w:rPr>
          <w:lang w:val="en-GB"/>
        </w:rPr>
        <w:tab/>
        <w:t>Local administration costs.</w:t>
      </w:r>
      <w:bookmarkEnd w:id="563"/>
      <w:bookmarkEnd w:id="564"/>
      <w:bookmarkEnd w:id="565"/>
      <w:bookmarkEnd w:id="566"/>
    </w:p>
    <w:p w:rsidR="006A4829" w:rsidRPr="006A4829" w:rsidRDefault="006A4829" w:rsidP="006A4829">
      <w:pPr>
        <w:pStyle w:val="Kop2"/>
        <w:rPr>
          <w:lang w:val="en-GB"/>
        </w:rPr>
      </w:pPr>
      <w:bookmarkStart w:id="567" w:name="_Toc348627825"/>
      <w:bookmarkStart w:id="568" w:name="_Toc348628467"/>
      <w:bookmarkStart w:id="569" w:name="_Toc348968598"/>
      <w:bookmarkStart w:id="570" w:name="_Toc363045828"/>
      <w:r w:rsidRPr="006A4829">
        <w:rPr>
          <w:lang w:val="en-GB"/>
        </w:rPr>
        <w:t>3.3.</w:t>
      </w:r>
      <w:r w:rsidRPr="006A4829">
        <w:rPr>
          <w:lang w:val="en-GB"/>
        </w:rPr>
        <w:tab/>
      </w:r>
      <w:r w:rsidRPr="006A4829">
        <w:rPr>
          <w:lang w:val="en-GB"/>
        </w:rPr>
        <w:tab/>
        <w:t>Statements of expense</w:t>
      </w:r>
      <w:bookmarkEnd w:id="567"/>
      <w:bookmarkEnd w:id="568"/>
      <w:bookmarkEnd w:id="569"/>
      <w:bookmarkEnd w:id="570"/>
    </w:p>
    <w:p w:rsidR="006A4829" w:rsidRPr="006A4829" w:rsidRDefault="006A4829" w:rsidP="006A4829">
      <w:pPr>
        <w:pStyle w:val="Kop3"/>
        <w:rPr>
          <w:lang w:val="en-GB"/>
        </w:rPr>
      </w:pPr>
      <w:bookmarkStart w:id="571" w:name="_Toc348628468"/>
      <w:bookmarkStart w:id="572" w:name="_Toc348707597"/>
      <w:bookmarkStart w:id="573" w:name="_Toc348968599"/>
      <w:bookmarkStart w:id="574" w:name="_Toc363045829"/>
      <w:r w:rsidRPr="006A4829">
        <w:rPr>
          <w:lang w:val="en-GB"/>
        </w:rPr>
        <w:t>3.3.1.</w:t>
      </w:r>
      <w:r w:rsidR="000E448C">
        <w:rPr>
          <w:lang w:val="en-GB"/>
        </w:rPr>
        <w:tab/>
      </w:r>
      <w:r w:rsidRPr="006A4829">
        <w:rPr>
          <w:lang w:val="en-GB"/>
        </w:rPr>
        <w:tab/>
        <w:t>Interim statements</w:t>
      </w:r>
      <w:bookmarkEnd w:id="571"/>
      <w:bookmarkEnd w:id="572"/>
      <w:bookmarkEnd w:id="573"/>
      <w:bookmarkEnd w:id="574"/>
    </w:p>
    <w:p w:rsidR="006A4829" w:rsidRPr="00E635C6" w:rsidRDefault="006A4829" w:rsidP="006A4829">
      <w:pPr>
        <w:rPr>
          <w:lang w:val="en-US"/>
        </w:rPr>
      </w:pPr>
      <w:bookmarkStart w:id="575" w:name="_Toc348627826"/>
      <w:bookmarkStart w:id="576" w:name="_Toc348628469"/>
      <w:bookmarkStart w:id="577" w:name="_Toc348707598"/>
      <w:bookmarkStart w:id="578" w:name="_Toc348968600"/>
      <w:r w:rsidRPr="00E635C6">
        <w:rPr>
          <w:lang w:val="en-US"/>
        </w:rPr>
        <w:t xml:space="preserve">&lt; </w:t>
      </w:r>
      <w:r w:rsidRPr="00E635C6">
        <w:rPr>
          <w:i/>
          <w:lang w:val="en-US"/>
        </w:rPr>
        <w:t>South Partner University</w:t>
      </w:r>
      <w:r w:rsidRPr="00E635C6">
        <w:rPr>
          <w:lang w:val="en-US"/>
        </w:rPr>
        <w:t>&gt; and the &lt;</w:t>
      </w:r>
      <w:r w:rsidRPr="00E635C6">
        <w:rPr>
          <w:i/>
          <w:lang w:val="en-US"/>
        </w:rPr>
        <w:t>Flemish University</w:t>
      </w:r>
      <w:r w:rsidRPr="00E635C6">
        <w:rPr>
          <w:lang w:val="en-US"/>
        </w:rPr>
        <w:t>&gt; will each prepare separate statements of expense in English in accordance with the IUC format. The statements of expense will be added together and jointly submitted to VLIR-UOS by the &lt;Flemish University&gt;.</w:t>
      </w:r>
      <w:bookmarkEnd w:id="575"/>
      <w:bookmarkEnd w:id="576"/>
      <w:bookmarkEnd w:id="577"/>
      <w:bookmarkEnd w:id="578"/>
      <w:r w:rsidRPr="00E635C6">
        <w:rPr>
          <w:lang w:val="en-US"/>
        </w:rPr>
        <w:t xml:space="preserve"> </w:t>
      </w:r>
    </w:p>
    <w:p w:rsidR="006A4829" w:rsidRPr="00E635C6" w:rsidRDefault="006A4829" w:rsidP="006A4829">
      <w:pPr>
        <w:rPr>
          <w:lang w:val="en-US"/>
        </w:rPr>
      </w:pPr>
      <w:bookmarkStart w:id="579" w:name="_Toc348627827"/>
      <w:bookmarkStart w:id="580" w:name="_Toc348628470"/>
      <w:bookmarkStart w:id="581" w:name="_Toc348707599"/>
      <w:bookmarkStart w:id="582" w:name="_Toc348968601"/>
      <w:r w:rsidRPr="00E635C6">
        <w:rPr>
          <w:lang w:val="en-US"/>
        </w:rPr>
        <w:t>The statements of expense will be prepared on the basis of the actual expenses incurred and the actual time spent.</w:t>
      </w:r>
      <w:bookmarkEnd w:id="579"/>
      <w:bookmarkEnd w:id="580"/>
      <w:bookmarkEnd w:id="581"/>
      <w:bookmarkEnd w:id="582"/>
      <w:r w:rsidRPr="00E635C6">
        <w:rPr>
          <w:lang w:val="en-US"/>
        </w:rPr>
        <w:t xml:space="preserve"> </w:t>
      </w:r>
    </w:p>
    <w:p w:rsidR="006A4829" w:rsidRPr="00E635C6" w:rsidRDefault="006A4829" w:rsidP="006A4829">
      <w:pPr>
        <w:rPr>
          <w:lang w:val="en-US"/>
        </w:rPr>
      </w:pPr>
      <w:bookmarkStart w:id="583" w:name="_Toc348627828"/>
      <w:bookmarkStart w:id="584" w:name="_Toc348628471"/>
      <w:bookmarkStart w:id="585" w:name="_Toc348707600"/>
      <w:bookmarkStart w:id="586" w:name="_Toc348968602"/>
      <w:r w:rsidRPr="00E635C6">
        <w:rPr>
          <w:lang w:val="en-US"/>
        </w:rPr>
        <w:t>For each expense made in another currency than €, the value in € is to be included in the overview of expenses, as well as the exchange rate used.</w:t>
      </w:r>
      <w:bookmarkEnd w:id="583"/>
      <w:bookmarkEnd w:id="584"/>
      <w:bookmarkEnd w:id="585"/>
      <w:bookmarkEnd w:id="586"/>
    </w:p>
    <w:p w:rsidR="006A4829" w:rsidRPr="006A4829" w:rsidRDefault="006A4829" w:rsidP="006A4829">
      <w:pPr>
        <w:pStyle w:val="Kop3"/>
        <w:rPr>
          <w:lang w:val="en-GB"/>
        </w:rPr>
      </w:pPr>
      <w:bookmarkStart w:id="587" w:name="_Toc348628472"/>
      <w:bookmarkStart w:id="588" w:name="_Toc348707601"/>
      <w:bookmarkStart w:id="589" w:name="_Toc348968603"/>
      <w:bookmarkStart w:id="590" w:name="_Toc363045830"/>
      <w:r w:rsidRPr="006A4829">
        <w:rPr>
          <w:lang w:val="en-GB"/>
        </w:rPr>
        <w:lastRenderedPageBreak/>
        <w:t>3.3.2.</w:t>
      </w:r>
      <w:r w:rsidR="000E448C">
        <w:rPr>
          <w:lang w:val="en-GB"/>
        </w:rPr>
        <w:tab/>
      </w:r>
      <w:r w:rsidRPr="006A4829">
        <w:rPr>
          <w:lang w:val="en-GB"/>
        </w:rPr>
        <w:tab/>
        <w:t>Annual financial statements</w:t>
      </w:r>
      <w:bookmarkEnd w:id="587"/>
      <w:bookmarkEnd w:id="588"/>
      <w:bookmarkEnd w:id="589"/>
      <w:bookmarkEnd w:id="590"/>
    </w:p>
    <w:p w:rsidR="006A4829" w:rsidRPr="00E635C6" w:rsidRDefault="006A4829" w:rsidP="006A4829">
      <w:pPr>
        <w:rPr>
          <w:lang w:val="en-US"/>
        </w:rPr>
      </w:pPr>
      <w:bookmarkStart w:id="591" w:name="_Toc348627829"/>
      <w:bookmarkStart w:id="592" w:name="_Toc348628473"/>
      <w:bookmarkStart w:id="593" w:name="_Toc348707602"/>
      <w:bookmarkStart w:id="594" w:name="_Toc348968604"/>
      <w:r w:rsidRPr="00E635C6">
        <w:rPr>
          <w:lang w:val="en-US"/>
        </w:rPr>
        <w:t xml:space="preserve">&lt; </w:t>
      </w:r>
      <w:r w:rsidRPr="00E635C6">
        <w:rPr>
          <w:i/>
          <w:lang w:val="en-US"/>
        </w:rPr>
        <w:t>South Partner University</w:t>
      </w:r>
      <w:r w:rsidRPr="00E635C6">
        <w:rPr>
          <w:lang w:val="en-US"/>
        </w:rPr>
        <w:t>&gt; and the &lt;</w:t>
      </w:r>
      <w:r w:rsidRPr="00E635C6">
        <w:rPr>
          <w:i/>
          <w:lang w:val="en-US"/>
        </w:rPr>
        <w:t>Flemish University</w:t>
      </w:r>
      <w:r w:rsidRPr="00E635C6">
        <w:rPr>
          <w:lang w:val="en-US"/>
        </w:rPr>
        <w:t>&gt; are jointly responsible for supplying an annual financial statement of expenditure for the expenditures incurred over the full period of implementation of the activity programme. The statement of expenditure needs to be visaed/countersigned by a signatory to the &lt;Flemish University&gt;.</w:t>
      </w:r>
      <w:bookmarkEnd w:id="591"/>
      <w:bookmarkEnd w:id="592"/>
      <w:bookmarkEnd w:id="593"/>
      <w:bookmarkEnd w:id="594"/>
    </w:p>
    <w:p w:rsidR="006A4829" w:rsidRPr="00E635C6" w:rsidRDefault="006A4829" w:rsidP="006A4829">
      <w:pPr>
        <w:rPr>
          <w:lang w:val="en-US"/>
        </w:rPr>
      </w:pPr>
      <w:bookmarkStart w:id="595" w:name="_Toc348627830"/>
      <w:bookmarkStart w:id="596" w:name="_Toc348628474"/>
      <w:bookmarkStart w:id="597" w:name="_Toc348707603"/>
      <w:bookmarkStart w:id="598" w:name="_Toc348968605"/>
      <w:r w:rsidRPr="00E635C6">
        <w:rPr>
          <w:lang w:val="en-US"/>
        </w:rPr>
        <w:t>Expenditure will be considered as legitimate if :</w:t>
      </w:r>
      <w:bookmarkEnd w:id="595"/>
      <w:bookmarkEnd w:id="596"/>
      <w:bookmarkEnd w:id="597"/>
      <w:bookmarkEnd w:id="598"/>
    </w:p>
    <w:p w:rsidR="006A4829" w:rsidRPr="0074450F" w:rsidRDefault="006A4829" w:rsidP="0074450F">
      <w:pPr>
        <w:pStyle w:val="Lijstalinea"/>
        <w:numPr>
          <w:ilvl w:val="0"/>
          <w:numId w:val="25"/>
        </w:numPr>
        <w:rPr>
          <w:lang w:val="en-GB"/>
        </w:rPr>
      </w:pPr>
      <w:bookmarkStart w:id="599" w:name="_Toc348627831"/>
      <w:bookmarkStart w:id="600" w:name="_Toc348628475"/>
      <w:bookmarkStart w:id="601" w:name="_Toc348707604"/>
      <w:bookmarkStart w:id="602" w:name="_Toc348968606"/>
      <w:bookmarkStart w:id="603" w:name="_Toc348969183"/>
      <w:bookmarkStart w:id="604" w:name="_Toc348969469"/>
      <w:r w:rsidRPr="0074450F">
        <w:rPr>
          <w:lang w:val="en-GB"/>
        </w:rPr>
        <w:t>they comply with the activity programme document;</w:t>
      </w:r>
      <w:bookmarkEnd w:id="599"/>
      <w:bookmarkEnd w:id="600"/>
      <w:bookmarkEnd w:id="601"/>
      <w:bookmarkEnd w:id="602"/>
      <w:bookmarkEnd w:id="603"/>
      <w:bookmarkEnd w:id="604"/>
    </w:p>
    <w:p w:rsidR="006A4829" w:rsidRPr="0074450F" w:rsidRDefault="006A4829" w:rsidP="0074450F">
      <w:pPr>
        <w:pStyle w:val="Lijstalinea"/>
        <w:numPr>
          <w:ilvl w:val="0"/>
          <w:numId w:val="25"/>
        </w:numPr>
        <w:rPr>
          <w:lang w:val="en-GB"/>
        </w:rPr>
      </w:pPr>
      <w:bookmarkStart w:id="605" w:name="_Toc348627832"/>
      <w:bookmarkStart w:id="606" w:name="_Toc348628476"/>
      <w:bookmarkStart w:id="607" w:name="_Toc348707605"/>
      <w:bookmarkStart w:id="608" w:name="_Toc348968607"/>
      <w:bookmarkStart w:id="609" w:name="_Toc348969184"/>
      <w:bookmarkStart w:id="610" w:name="_Toc348969470"/>
      <w:r w:rsidRPr="0074450F">
        <w:rPr>
          <w:lang w:val="en-GB"/>
        </w:rPr>
        <w:t>they are recorded under the proper budget headings and subheadings;</w:t>
      </w:r>
      <w:bookmarkEnd w:id="605"/>
      <w:bookmarkEnd w:id="606"/>
      <w:bookmarkEnd w:id="607"/>
      <w:bookmarkEnd w:id="608"/>
      <w:bookmarkEnd w:id="609"/>
      <w:bookmarkEnd w:id="610"/>
    </w:p>
    <w:p w:rsidR="006A4829" w:rsidRPr="0074450F" w:rsidRDefault="006A4829" w:rsidP="0074450F">
      <w:pPr>
        <w:pStyle w:val="Lijstalinea"/>
        <w:numPr>
          <w:ilvl w:val="0"/>
          <w:numId w:val="25"/>
        </w:numPr>
        <w:rPr>
          <w:lang w:val="en-GB"/>
        </w:rPr>
      </w:pPr>
      <w:bookmarkStart w:id="611" w:name="_Toc348627833"/>
      <w:bookmarkStart w:id="612" w:name="_Toc348628477"/>
      <w:bookmarkStart w:id="613" w:name="_Toc348707606"/>
      <w:bookmarkStart w:id="614" w:name="_Toc348968608"/>
      <w:bookmarkStart w:id="615" w:name="_Toc348969185"/>
      <w:bookmarkStart w:id="616" w:name="_Toc348969471"/>
      <w:r w:rsidRPr="0074450F">
        <w:rPr>
          <w:lang w:val="en-GB"/>
        </w:rPr>
        <w:t>expenditure is in accordance with the financial rules and regulations issued by the Belgian Direction General for Development Cooperation (DGD) and the Flemish Interuniversity Council (VLIR);</w:t>
      </w:r>
      <w:bookmarkEnd w:id="611"/>
      <w:bookmarkEnd w:id="612"/>
      <w:bookmarkEnd w:id="613"/>
      <w:bookmarkEnd w:id="614"/>
      <w:bookmarkEnd w:id="615"/>
      <w:bookmarkEnd w:id="616"/>
    </w:p>
    <w:p w:rsidR="006A4829" w:rsidRPr="0074450F" w:rsidRDefault="006A4829" w:rsidP="0074450F">
      <w:pPr>
        <w:pStyle w:val="Lijstalinea"/>
        <w:numPr>
          <w:ilvl w:val="0"/>
          <w:numId w:val="25"/>
        </w:numPr>
        <w:rPr>
          <w:lang w:val="en-GB"/>
        </w:rPr>
      </w:pPr>
      <w:bookmarkStart w:id="617" w:name="_Toc348627834"/>
      <w:bookmarkStart w:id="618" w:name="_Toc348628478"/>
      <w:bookmarkStart w:id="619" w:name="_Toc348707607"/>
      <w:bookmarkStart w:id="620" w:name="_Toc348968609"/>
      <w:bookmarkStart w:id="621" w:name="_Toc348969186"/>
      <w:bookmarkStart w:id="622" w:name="_Toc348969472"/>
      <w:r w:rsidRPr="0074450F">
        <w:rPr>
          <w:lang w:val="en-GB"/>
        </w:rPr>
        <w:t>they are not in breach of legal regulations applying in the countries concerned;</w:t>
      </w:r>
      <w:bookmarkEnd w:id="617"/>
      <w:bookmarkEnd w:id="618"/>
      <w:bookmarkEnd w:id="619"/>
      <w:bookmarkEnd w:id="620"/>
      <w:bookmarkEnd w:id="621"/>
      <w:bookmarkEnd w:id="622"/>
    </w:p>
    <w:p w:rsidR="006A4829" w:rsidRPr="0074450F" w:rsidRDefault="006A4829" w:rsidP="0074450F">
      <w:pPr>
        <w:pStyle w:val="Lijstalinea"/>
        <w:numPr>
          <w:ilvl w:val="0"/>
          <w:numId w:val="25"/>
        </w:numPr>
        <w:rPr>
          <w:lang w:val="en-GB"/>
        </w:rPr>
      </w:pPr>
      <w:bookmarkStart w:id="623" w:name="_Toc348627835"/>
      <w:bookmarkStart w:id="624" w:name="_Toc348628479"/>
      <w:bookmarkStart w:id="625" w:name="_Toc348707608"/>
      <w:bookmarkStart w:id="626" w:name="_Toc348968610"/>
      <w:bookmarkStart w:id="627" w:name="_Toc348969187"/>
      <w:bookmarkStart w:id="628" w:name="_Toc348969473"/>
      <w:r w:rsidRPr="0074450F">
        <w:rPr>
          <w:lang w:val="en-GB"/>
        </w:rPr>
        <w:t>they are supported by proper written evidence.</w:t>
      </w:r>
      <w:bookmarkEnd w:id="623"/>
      <w:bookmarkEnd w:id="624"/>
      <w:bookmarkEnd w:id="625"/>
      <w:bookmarkEnd w:id="626"/>
      <w:bookmarkEnd w:id="627"/>
      <w:bookmarkEnd w:id="628"/>
    </w:p>
    <w:p w:rsidR="006A4829" w:rsidRPr="006A4829" w:rsidRDefault="006A4829" w:rsidP="006A4829">
      <w:pPr>
        <w:rPr>
          <w:lang w:val="en-GB"/>
        </w:rPr>
      </w:pPr>
    </w:p>
    <w:p w:rsidR="006A4829" w:rsidRPr="006A4829" w:rsidRDefault="006A4829" w:rsidP="006A4829">
      <w:pPr>
        <w:rPr>
          <w:lang w:val="en-GB"/>
        </w:rPr>
      </w:pPr>
      <w:bookmarkStart w:id="629" w:name="_Toc348627836"/>
      <w:bookmarkStart w:id="630" w:name="_Toc348628480"/>
      <w:bookmarkStart w:id="631" w:name="_Toc348707609"/>
      <w:bookmarkStart w:id="632" w:name="_Toc348968611"/>
      <w:r w:rsidRPr="006A4829">
        <w:rPr>
          <w:lang w:val="en-GB"/>
        </w:rPr>
        <w:t>The Annual Report has to include the following documents :</w:t>
      </w:r>
      <w:bookmarkEnd w:id="629"/>
      <w:bookmarkEnd w:id="630"/>
      <w:bookmarkEnd w:id="631"/>
      <w:bookmarkEnd w:id="632"/>
    </w:p>
    <w:p w:rsidR="006A4829" w:rsidRPr="0074450F" w:rsidRDefault="006A4829" w:rsidP="0074450F">
      <w:pPr>
        <w:pStyle w:val="Lijstalinea"/>
        <w:numPr>
          <w:ilvl w:val="0"/>
          <w:numId w:val="26"/>
        </w:numPr>
        <w:rPr>
          <w:lang w:val="en-GB"/>
        </w:rPr>
      </w:pPr>
      <w:bookmarkStart w:id="633" w:name="_Toc348627837"/>
      <w:bookmarkStart w:id="634" w:name="_Toc348628481"/>
      <w:bookmarkStart w:id="635" w:name="_Toc348707610"/>
      <w:bookmarkStart w:id="636" w:name="_Toc348968612"/>
      <w:bookmarkStart w:id="637" w:name="_Toc348969188"/>
      <w:bookmarkStart w:id="638" w:name="_Toc348969474"/>
      <w:r w:rsidRPr="0074450F">
        <w:rPr>
          <w:lang w:val="en-GB"/>
        </w:rPr>
        <w:t>the annual activity report : a joint report, and a personal report from the Flemish coordinator</w:t>
      </w:r>
      <w:bookmarkEnd w:id="633"/>
      <w:bookmarkEnd w:id="634"/>
      <w:bookmarkEnd w:id="635"/>
      <w:bookmarkEnd w:id="636"/>
      <w:bookmarkEnd w:id="637"/>
      <w:bookmarkEnd w:id="638"/>
    </w:p>
    <w:p w:rsidR="006A4829" w:rsidRPr="0074450F" w:rsidRDefault="006A4829" w:rsidP="0074450F">
      <w:pPr>
        <w:pStyle w:val="Lijstalinea"/>
        <w:numPr>
          <w:ilvl w:val="0"/>
          <w:numId w:val="26"/>
        </w:numPr>
        <w:rPr>
          <w:lang w:val="en-GB"/>
        </w:rPr>
      </w:pPr>
      <w:bookmarkStart w:id="639" w:name="_Toc348627838"/>
      <w:bookmarkStart w:id="640" w:name="_Toc348628482"/>
      <w:bookmarkStart w:id="641" w:name="_Toc348707611"/>
      <w:bookmarkStart w:id="642" w:name="_Toc348968613"/>
      <w:bookmarkStart w:id="643" w:name="_Toc348969189"/>
      <w:bookmarkStart w:id="644" w:name="_Toc348969475"/>
      <w:r w:rsidRPr="0074450F">
        <w:rPr>
          <w:lang w:val="en-GB"/>
        </w:rPr>
        <w:t>annexes to the annual activity report</w:t>
      </w:r>
      <w:bookmarkEnd w:id="639"/>
      <w:bookmarkEnd w:id="640"/>
      <w:bookmarkEnd w:id="641"/>
      <w:bookmarkEnd w:id="642"/>
      <w:bookmarkEnd w:id="643"/>
      <w:bookmarkEnd w:id="644"/>
    </w:p>
    <w:p w:rsidR="006A4829" w:rsidRPr="0074450F" w:rsidRDefault="006A4829" w:rsidP="0074450F">
      <w:pPr>
        <w:pStyle w:val="Lijstalinea"/>
        <w:numPr>
          <w:ilvl w:val="0"/>
          <w:numId w:val="26"/>
        </w:numPr>
        <w:rPr>
          <w:lang w:val="en-GB"/>
        </w:rPr>
      </w:pPr>
      <w:bookmarkStart w:id="645" w:name="_Toc348627839"/>
      <w:bookmarkStart w:id="646" w:name="_Toc348628483"/>
      <w:bookmarkStart w:id="647" w:name="_Toc348707612"/>
      <w:bookmarkStart w:id="648" w:name="_Toc348968614"/>
      <w:bookmarkStart w:id="649" w:name="_Toc348969190"/>
      <w:bookmarkStart w:id="650" w:name="_Toc348969476"/>
      <w:r w:rsidRPr="0074450F">
        <w:rPr>
          <w:lang w:val="en-GB"/>
        </w:rPr>
        <w:t>the annual financial report, consisting of models IA, IB, IC, ID, IIA and IIB, as well as an information document on the exchange rate calculation.</w:t>
      </w:r>
      <w:bookmarkEnd w:id="645"/>
      <w:bookmarkEnd w:id="646"/>
      <w:bookmarkEnd w:id="647"/>
      <w:bookmarkEnd w:id="648"/>
      <w:bookmarkEnd w:id="649"/>
      <w:bookmarkEnd w:id="650"/>
    </w:p>
    <w:p w:rsidR="006A4829" w:rsidRPr="006A4829" w:rsidRDefault="006A4829" w:rsidP="006A4829">
      <w:pPr>
        <w:rPr>
          <w:lang w:val="en-GB"/>
        </w:rPr>
      </w:pPr>
    </w:p>
    <w:p w:rsidR="006A4829" w:rsidRPr="006A4829" w:rsidRDefault="006A4829" w:rsidP="006A4829">
      <w:pPr>
        <w:rPr>
          <w:b/>
          <w:lang w:val="en-GB"/>
        </w:rPr>
      </w:pPr>
      <w:bookmarkStart w:id="651" w:name="_Toc348627840"/>
      <w:bookmarkStart w:id="652" w:name="_Toc348628484"/>
      <w:bookmarkStart w:id="653" w:name="_Toc348707613"/>
      <w:bookmarkStart w:id="654" w:name="_Toc348968615"/>
      <w:r w:rsidRPr="006A4829">
        <w:rPr>
          <w:lang w:val="en-GB"/>
        </w:rPr>
        <w:t xml:space="preserve">The annual financial statement of expenditure related to the activity programme for year (x) should be submitted to the VLIR before </w:t>
      </w:r>
      <w:r w:rsidR="00C65383">
        <w:rPr>
          <w:b/>
          <w:lang w:val="en-GB"/>
        </w:rPr>
        <w:t>1</w:t>
      </w:r>
      <w:r w:rsidRPr="006A4829">
        <w:rPr>
          <w:b/>
          <w:lang w:val="en-GB"/>
        </w:rPr>
        <w:t xml:space="preserve"> October of year (x+1).</w:t>
      </w:r>
      <w:bookmarkEnd w:id="651"/>
      <w:bookmarkEnd w:id="652"/>
      <w:bookmarkEnd w:id="653"/>
      <w:bookmarkEnd w:id="654"/>
      <w:r w:rsidRPr="006A4829">
        <w:rPr>
          <w:b/>
          <w:lang w:val="en-GB"/>
        </w:rPr>
        <w:t xml:space="preserve"> </w:t>
      </w:r>
    </w:p>
    <w:p w:rsidR="006A4829" w:rsidRPr="006A4829" w:rsidRDefault="006A4829" w:rsidP="006A4829">
      <w:pPr>
        <w:rPr>
          <w:lang w:val="en-GB"/>
        </w:rPr>
      </w:pPr>
      <w:bookmarkStart w:id="655" w:name="_Toc348627841"/>
      <w:bookmarkStart w:id="656" w:name="_Toc348628485"/>
      <w:bookmarkStart w:id="657" w:name="_Toc348707614"/>
      <w:bookmarkStart w:id="658" w:name="_Toc348968616"/>
      <w:r w:rsidRPr="006A4829">
        <w:rPr>
          <w:lang w:val="en-GB"/>
        </w:rPr>
        <w:t>The financial reporting has to be done in €.</w:t>
      </w:r>
      <w:bookmarkEnd w:id="655"/>
      <w:bookmarkEnd w:id="656"/>
      <w:bookmarkEnd w:id="657"/>
      <w:bookmarkEnd w:id="658"/>
    </w:p>
    <w:p w:rsidR="006A4829" w:rsidRPr="000E448C" w:rsidRDefault="006A4829" w:rsidP="006A4829">
      <w:pPr>
        <w:rPr>
          <w:lang w:val="en-GB"/>
        </w:rPr>
      </w:pPr>
      <w:bookmarkStart w:id="659" w:name="_Toc348627842"/>
      <w:bookmarkStart w:id="660" w:name="_Toc348628486"/>
      <w:bookmarkStart w:id="661" w:name="_Toc348707615"/>
      <w:bookmarkStart w:id="662" w:name="_Toc348968617"/>
      <w:r w:rsidRPr="00E635C6">
        <w:rPr>
          <w:lang w:val="en-US"/>
        </w:rPr>
        <w:t xml:space="preserve">For the detailed IUC financial guidelines, please consult the latest version at the IUC website : </w:t>
      </w:r>
      <w:bookmarkEnd w:id="659"/>
      <w:bookmarkEnd w:id="660"/>
      <w:bookmarkEnd w:id="661"/>
      <w:bookmarkEnd w:id="662"/>
      <w:r w:rsidR="000E448C">
        <w:rPr>
          <w:lang w:val="en-GB"/>
        </w:rPr>
        <w:fldChar w:fldCharType="begin"/>
      </w:r>
      <w:r w:rsidR="000E448C">
        <w:rPr>
          <w:lang w:val="en-GB"/>
        </w:rPr>
        <w:instrText xml:space="preserve"> HYPERLINK "</w:instrText>
      </w:r>
      <w:r w:rsidR="000E448C" w:rsidRPr="000E448C">
        <w:rPr>
          <w:lang w:val="en-GB"/>
        </w:rPr>
        <w:instrText>http://www.vliruos.be/media/263759/new_iuc_financial_guidelines.doc</w:instrText>
      </w:r>
      <w:r w:rsidR="000E448C">
        <w:rPr>
          <w:lang w:val="en-GB"/>
        </w:rPr>
        <w:instrText xml:space="preserve">" </w:instrText>
      </w:r>
      <w:r w:rsidR="000E448C">
        <w:rPr>
          <w:lang w:val="en-GB"/>
        </w:rPr>
        <w:fldChar w:fldCharType="separate"/>
      </w:r>
      <w:r w:rsidR="000E448C" w:rsidRPr="008C36D0">
        <w:rPr>
          <w:rStyle w:val="Hyperlink"/>
          <w:lang w:val="en-GB"/>
        </w:rPr>
        <w:t>http://www.vliruos.be/media/263759/new_iuc_financial_guidelines.doc</w:t>
      </w:r>
      <w:r w:rsidR="000E448C">
        <w:rPr>
          <w:lang w:val="en-GB"/>
        </w:rPr>
        <w:fldChar w:fldCharType="end"/>
      </w:r>
      <w:r w:rsidR="000E448C">
        <w:rPr>
          <w:lang w:val="en-GB"/>
        </w:rPr>
        <w:t xml:space="preserve"> </w:t>
      </w:r>
    </w:p>
    <w:p w:rsidR="006A4829" w:rsidRPr="00E635C6" w:rsidRDefault="006A4829" w:rsidP="006A4829">
      <w:pPr>
        <w:jc w:val="center"/>
        <w:rPr>
          <w:lang w:val="en-US"/>
        </w:rPr>
      </w:pPr>
      <w:bookmarkStart w:id="663" w:name="_Toc348627843"/>
      <w:bookmarkStart w:id="664" w:name="_Toc348628487"/>
      <w:bookmarkStart w:id="665" w:name="_Toc348707616"/>
      <w:bookmarkStart w:id="666" w:name="_Toc348968618"/>
      <w:r w:rsidRPr="00E635C6">
        <w:rPr>
          <w:lang w:val="en-US"/>
        </w:rPr>
        <w:t>* * *</w:t>
      </w:r>
      <w:bookmarkEnd w:id="663"/>
      <w:bookmarkEnd w:id="664"/>
      <w:bookmarkEnd w:id="665"/>
      <w:bookmarkEnd w:id="666"/>
      <w:bookmarkEnd w:id="6"/>
    </w:p>
    <w:sectPr w:rsidR="006A4829" w:rsidRPr="00E635C6" w:rsidSect="00CE21C1">
      <w:headerReference w:type="default" r:id="rId11"/>
      <w:footerReference w:type="default" r:id="rId12"/>
      <w:pgSz w:w="11906" w:h="16838"/>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0C" w:rsidRDefault="00C03B0C" w:rsidP="00010D12">
      <w:pPr>
        <w:spacing w:after="0" w:line="240" w:lineRule="auto"/>
      </w:pPr>
      <w:r>
        <w:separator/>
      </w:r>
    </w:p>
  </w:endnote>
  <w:endnote w:type="continuationSeparator" w:id="0">
    <w:p w:rsidR="00C03B0C" w:rsidRDefault="00C03B0C" w:rsidP="0001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0C" w:rsidRDefault="00C03B0C" w:rsidP="006A4829"/>
  <w:p w:rsidR="00C03B0C" w:rsidRDefault="00C03B0C" w:rsidP="006A482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single" w:sz="4" w:space="0" w:color="9FA585"/>
        <w:left w:val="none" w:sz="0" w:space="0" w:color="auto"/>
        <w:bottom w:val="none" w:sz="0" w:space="0" w:color="auto"/>
        <w:right w:val="none" w:sz="0" w:space="0" w:color="auto"/>
        <w:insideH w:val="none" w:sz="0" w:space="0" w:color="auto"/>
        <w:insideV w:val="none" w:sz="0" w:space="0" w:color="auto"/>
      </w:tblBorders>
      <w:tblCellMar>
        <w:top w:w="57" w:type="dxa"/>
      </w:tblCellMar>
      <w:tblLook w:val="01E0" w:firstRow="1" w:lastRow="1" w:firstColumn="1" w:lastColumn="1" w:noHBand="0" w:noVBand="0"/>
    </w:tblPr>
    <w:tblGrid>
      <w:gridCol w:w="8330"/>
      <w:gridCol w:w="882"/>
    </w:tblGrid>
    <w:tr w:rsidR="00C03B0C" w:rsidTr="000E448C">
      <w:tc>
        <w:tcPr>
          <w:tcW w:w="8330" w:type="dxa"/>
        </w:tcPr>
        <w:p w:rsidR="00C03B0C" w:rsidRPr="00E45A24" w:rsidRDefault="00C03B0C" w:rsidP="000A03D7">
          <w:pPr>
            <w:pStyle w:val="Voettekst"/>
            <w:rPr>
              <w:rStyle w:val="Paginanummer"/>
              <w:lang w:val="en-US"/>
            </w:rPr>
          </w:pPr>
          <w:r w:rsidRPr="00E45A24">
            <w:rPr>
              <w:rStyle w:val="Paginanummer"/>
              <w:lang w:val="en-US"/>
            </w:rPr>
            <w:t>Format for AP reporting (AR)</w:t>
          </w:r>
        </w:p>
      </w:tc>
      <w:tc>
        <w:tcPr>
          <w:tcW w:w="882" w:type="dxa"/>
        </w:tcPr>
        <w:p w:rsidR="00C03B0C" w:rsidRDefault="00C03B0C" w:rsidP="000A03D7">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separate"/>
          </w:r>
          <w:r w:rsidR="00302401">
            <w:rPr>
              <w:rStyle w:val="Paginanummer"/>
              <w:noProof/>
            </w:rPr>
            <w:t>14</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302401">
            <w:rPr>
              <w:rStyle w:val="Paginanummer"/>
              <w:noProof/>
            </w:rPr>
            <w:t>14</w:t>
          </w:r>
          <w:r>
            <w:rPr>
              <w:rStyle w:val="Paginanummer"/>
            </w:rPr>
            <w:fldChar w:fldCharType="end"/>
          </w:r>
        </w:p>
      </w:tc>
    </w:tr>
  </w:tbl>
  <w:p w:rsidR="00C03B0C" w:rsidRDefault="00C03B0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0C" w:rsidRDefault="00C03B0C" w:rsidP="00010D12">
      <w:pPr>
        <w:spacing w:after="0" w:line="240" w:lineRule="auto"/>
      </w:pPr>
      <w:r>
        <w:separator/>
      </w:r>
    </w:p>
  </w:footnote>
  <w:footnote w:type="continuationSeparator" w:id="0">
    <w:p w:rsidR="00C03B0C" w:rsidRDefault="00C03B0C" w:rsidP="00010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0C" w:rsidRDefault="00C03B0C">
    <w:pPr>
      <w:pStyle w:val="Koptekst"/>
    </w:pPr>
    <w:r>
      <w:rPr>
        <w:noProof/>
        <w:lang w:val="nl-BE" w:eastAsia="nl-BE"/>
      </w:rPr>
      <w:drawing>
        <wp:inline distT="0" distB="0" distL="0" distR="0" wp14:anchorId="53D2534D" wp14:editId="46D2923B">
          <wp:extent cx="2200810" cy="523875"/>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IR-UOS_LOGO_BASELINE_CMYK (small).jpg"/>
                  <pic:cNvPicPr/>
                </pic:nvPicPr>
                <pic:blipFill>
                  <a:blip r:embed="rId1">
                    <a:extLst>
                      <a:ext uri="{28A0092B-C50C-407E-A947-70E740481C1C}">
                        <a14:useLocalDpi xmlns:a14="http://schemas.microsoft.com/office/drawing/2010/main" val="0"/>
                      </a:ext>
                    </a:extLst>
                  </a:blip>
                  <a:stretch>
                    <a:fillRect/>
                  </a:stretch>
                </pic:blipFill>
                <pic:spPr>
                  <a:xfrm>
                    <a:off x="0" y="0"/>
                    <a:ext cx="2205298" cy="5249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ECFA14"/>
    <w:lvl w:ilvl="0">
      <w:numFmt w:val="decimal"/>
      <w:lvlText w:val="*"/>
      <w:lvlJc w:val="left"/>
    </w:lvl>
  </w:abstractNum>
  <w:abstractNum w:abstractNumId="1">
    <w:nsid w:val="007F3EAF"/>
    <w:multiLevelType w:val="hybridMultilevel"/>
    <w:tmpl w:val="26E690C4"/>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2">
    <w:nsid w:val="0DD315C3"/>
    <w:multiLevelType w:val="hybridMultilevel"/>
    <w:tmpl w:val="15665F5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nsid w:val="0FE16A55"/>
    <w:multiLevelType w:val="hybridMultilevel"/>
    <w:tmpl w:val="2C0892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4110B4A"/>
    <w:multiLevelType w:val="hybridMultilevel"/>
    <w:tmpl w:val="7A3A7A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4D42C6E"/>
    <w:multiLevelType w:val="hybridMultilevel"/>
    <w:tmpl w:val="6A7EF7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6211EBE"/>
    <w:multiLevelType w:val="hybridMultilevel"/>
    <w:tmpl w:val="E81C07B2"/>
    <w:lvl w:ilvl="0" w:tplc="0813000F">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1A1C53BB"/>
    <w:multiLevelType w:val="hybridMultilevel"/>
    <w:tmpl w:val="0BD07B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433755D"/>
    <w:multiLevelType w:val="hybridMultilevel"/>
    <w:tmpl w:val="88B29C38"/>
    <w:lvl w:ilvl="0" w:tplc="D632E280">
      <w:start w:val="29"/>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nsid w:val="247E3DF7"/>
    <w:multiLevelType w:val="hybridMultilevel"/>
    <w:tmpl w:val="4FFA9B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48A6BC1"/>
    <w:multiLevelType w:val="hybridMultilevel"/>
    <w:tmpl w:val="F1A027BE"/>
    <w:lvl w:ilvl="0" w:tplc="FC422C5C">
      <w:start w:val="1"/>
      <w:numFmt w:val="decimal"/>
      <w:lvlText w:val="%1."/>
      <w:lvlJc w:val="left"/>
      <w:pPr>
        <w:tabs>
          <w:tab w:val="num" w:pos="360"/>
        </w:tabs>
        <w:ind w:left="360" w:hanging="360"/>
      </w:pPr>
    </w:lvl>
    <w:lvl w:ilvl="1" w:tplc="32A66DBC">
      <w:numFmt w:val="none"/>
      <w:lvlText w:val=""/>
      <w:lvlJc w:val="left"/>
      <w:pPr>
        <w:tabs>
          <w:tab w:val="num" w:pos="360"/>
        </w:tabs>
        <w:ind w:left="0" w:firstLine="0"/>
      </w:pPr>
    </w:lvl>
    <w:lvl w:ilvl="2" w:tplc="1F78AA84">
      <w:numFmt w:val="none"/>
      <w:lvlText w:val=""/>
      <w:lvlJc w:val="left"/>
      <w:pPr>
        <w:tabs>
          <w:tab w:val="num" w:pos="360"/>
        </w:tabs>
        <w:ind w:left="0" w:firstLine="0"/>
      </w:pPr>
    </w:lvl>
    <w:lvl w:ilvl="3" w:tplc="F82EC03C">
      <w:numFmt w:val="none"/>
      <w:lvlText w:val=""/>
      <w:lvlJc w:val="left"/>
      <w:pPr>
        <w:tabs>
          <w:tab w:val="num" w:pos="360"/>
        </w:tabs>
        <w:ind w:left="0" w:firstLine="0"/>
      </w:pPr>
    </w:lvl>
    <w:lvl w:ilvl="4" w:tplc="377E4C76">
      <w:numFmt w:val="none"/>
      <w:lvlText w:val=""/>
      <w:lvlJc w:val="left"/>
      <w:pPr>
        <w:tabs>
          <w:tab w:val="num" w:pos="360"/>
        </w:tabs>
        <w:ind w:left="0" w:firstLine="0"/>
      </w:pPr>
    </w:lvl>
    <w:lvl w:ilvl="5" w:tplc="A7C60434">
      <w:numFmt w:val="none"/>
      <w:lvlText w:val=""/>
      <w:lvlJc w:val="left"/>
      <w:pPr>
        <w:tabs>
          <w:tab w:val="num" w:pos="360"/>
        </w:tabs>
        <w:ind w:left="0" w:firstLine="0"/>
      </w:pPr>
    </w:lvl>
    <w:lvl w:ilvl="6" w:tplc="81841E12">
      <w:numFmt w:val="none"/>
      <w:lvlText w:val=""/>
      <w:lvlJc w:val="left"/>
      <w:pPr>
        <w:tabs>
          <w:tab w:val="num" w:pos="360"/>
        </w:tabs>
        <w:ind w:left="0" w:firstLine="0"/>
      </w:pPr>
    </w:lvl>
    <w:lvl w:ilvl="7" w:tplc="E852210C">
      <w:numFmt w:val="none"/>
      <w:lvlText w:val=""/>
      <w:lvlJc w:val="left"/>
      <w:pPr>
        <w:tabs>
          <w:tab w:val="num" w:pos="360"/>
        </w:tabs>
        <w:ind w:left="0" w:firstLine="0"/>
      </w:pPr>
    </w:lvl>
    <w:lvl w:ilvl="8" w:tplc="303853EA">
      <w:numFmt w:val="none"/>
      <w:lvlText w:val=""/>
      <w:lvlJc w:val="left"/>
      <w:pPr>
        <w:tabs>
          <w:tab w:val="num" w:pos="360"/>
        </w:tabs>
        <w:ind w:left="0" w:firstLine="0"/>
      </w:pPr>
    </w:lvl>
  </w:abstractNum>
  <w:abstractNum w:abstractNumId="11">
    <w:nsid w:val="26FB2EC9"/>
    <w:multiLevelType w:val="hybridMultilevel"/>
    <w:tmpl w:val="FEA82EEC"/>
    <w:lvl w:ilvl="0" w:tplc="D632E280">
      <w:start w:val="29"/>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nsid w:val="36884267"/>
    <w:multiLevelType w:val="hybridMultilevel"/>
    <w:tmpl w:val="67FA7D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B4D32E9"/>
    <w:multiLevelType w:val="multilevel"/>
    <w:tmpl w:val="85EAD592"/>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nsid w:val="40357C9E"/>
    <w:multiLevelType w:val="hybridMultilevel"/>
    <w:tmpl w:val="1840A1F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nsid w:val="438B5BCE"/>
    <w:multiLevelType w:val="hybridMultilevel"/>
    <w:tmpl w:val="6E2ADA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7694CA1"/>
    <w:multiLevelType w:val="hybridMultilevel"/>
    <w:tmpl w:val="C6FAEB5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B750D84"/>
    <w:multiLevelType w:val="hybridMultilevel"/>
    <w:tmpl w:val="4EEE81EA"/>
    <w:lvl w:ilvl="0" w:tplc="E95AAF8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D521923"/>
    <w:multiLevelType w:val="hybridMultilevel"/>
    <w:tmpl w:val="2ECE11F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41270A8"/>
    <w:multiLevelType w:val="hybridMultilevel"/>
    <w:tmpl w:val="3B14D1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7B92A40"/>
    <w:multiLevelType w:val="hybridMultilevel"/>
    <w:tmpl w:val="36D60AF0"/>
    <w:lvl w:ilvl="0" w:tplc="4DF07844">
      <w:start w:val="1"/>
      <w:numFmt w:val="upp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804526D"/>
    <w:multiLevelType w:val="hybridMultilevel"/>
    <w:tmpl w:val="B7C6A2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87079DA"/>
    <w:multiLevelType w:val="hybridMultilevel"/>
    <w:tmpl w:val="5248F46A"/>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64782101"/>
    <w:multiLevelType w:val="hybridMultilevel"/>
    <w:tmpl w:val="9F46CD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524658D"/>
    <w:multiLevelType w:val="hybridMultilevel"/>
    <w:tmpl w:val="2F808872"/>
    <w:lvl w:ilvl="0" w:tplc="08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800"/>
        </w:tabs>
        <w:ind w:left="1800" w:hanging="360"/>
      </w:pPr>
    </w:lvl>
    <w:lvl w:ilvl="2" w:tplc="04130005">
      <w:start w:val="1"/>
      <w:numFmt w:val="decimal"/>
      <w:lvlText w:val="%3."/>
      <w:lvlJc w:val="left"/>
      <w:pPr>
        <w:tabs>
          <w:tab w:val="num" w:pos="2520"/>
        </w:tabs>
        <w:ind w:left="2520" w:hanging="360"/>
      </w:pPr>
    </w:lvl>
    <w:lvl w:ilvl="3" w:tplc="04130001">
      <w:start w:val="1"/>
      <w:numFmt w:val="decimal"/>
      <w:lvlText w:val="%4."/>
      <w:lvlJc w:val="left"/>
      <w:pPr>
        <w:tabs>
          <w:tab w:val="num" w:pos="3240"/>
        </w:tabs>
        <w:ind w:left="3240" w:hanging="360"/>
      </w:pPr>
    </w:lvl>
    <w:lvl w:ilvl="4" w:tplc="04130003">
      <w:start w:val="1"/>
      <w:numFmt w:val="decimal"/>
      <w:lvlText w:val="%5."/>
      <w:lvlJc w:val="left"/>
      <w:pPr>
        <w:tabs>
          <w:tab w:val="num" w:pos="3960"/>
        </w:tabs>
        <w:ind w:left="3960" w:hanging="360"/>
      </w:pPr>
    </w:lvl>
    <w:lvl w:ilvl="5" w:tplc="04130005">
      <w:start w:val="1"/>
      <w:numFmt w:val="decimal"/>
      <w:lvlText w:val="%6."/>
      <w:lvlJc w:val="left"/>
      <w:pPr>
        <w:tabs>
          <w:tab w:val="num" w:pos="4680"/>
        </w:tabs>
        <w:ind w:left="4680" w:hanging="360"/>
      </w:pPr>
    </w:lvl>
    <w:lvl w:ilvl="6" w:tplc="04130001">
      <w:start w:val="1"/>
      <w:numFmt w:val="decimal"/>
      <w:lvlText w:val="%7."/>
      <w:lvlJc w:val="left"/>
      <w:pPr>
        <w:tabs>
          <w:tab w:val="num" w:pos="5400"/>
        </w:tabs>
        <w:ind w:left="5400" w:hanging="360"/>
      </w:pPr>
    </w:lvl>
    <w:lvl w:ilvl="7" w:tplc="04130003">
      <w:start w:val="1"/>
      <w:numFmt w:val="decimal"/>
      <w:lvlText w:val="%8."/>
      <w:lvlJc w:val="left"/>
      <w:pPr>
        <w:tabs>
          <w:tab w:val="num" w:pos="6120"/>
        </w:tabs>
        <w:ind w:left="6120" w:hanging="360"/>
      </w:pPr>
    </w:lvl>
    <w:lvl w:ilvl="8" w:tplc="04130005">
      <w:start w:val="1"/>
      <w:numFmt w:val="decimal"/>
      <w:lvlText w:val="%9."/>
      <w:lvlJc w:val="left"/>
      <w:pPr>
        <w:tabs>
          <w:tab w:val="num" w:pos="6840"/>
        </w:tabs>
        <w:ind w:left="6840" w:hanging="360"/>
      </w:pPr>
    </w:lvl>
  </w:abstractNum>
  <w:abstractNum w:abstractNumId="25">
    <w:nsid w:val="68816C7D"/>
    <w:multiLevelType w:val="hybridMultilevel"/>
    <w:tmpl w:val="05D65A86"/>
    <w:lvl w:ilvl="0" w:tplc="6CCC716E">
      <w:start w:val="1"/>
      <w:numFmt w:val="upperLetter"/>
      <w:lvlText w:val="%1."/>
      <w:lvlJc w:val="left"/>
      <w:pPr>
        <w:ind w:left="765" w:hanging="4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68B9481F"/>
    <w:multiLevelType w:val="hybridMultilevel"/>
    <w:tmpl w:val="43F2FC86"/>
    <w:lvl w:ilvl="0" w:tplc="D632E280">
      <w:start w:val="29"/>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2"/>
  </w:num>
  <w:num w:numId="2">
    <w:abstractNumId w:val="18"/>
  </w:num>
  <w:num w:numId="3">
    <w:abstractNumId w:val="16"/>
  </w:num>
  <w:num w:numId="4">
    <w:abstractNumId w:val="20"/>
  </w:num>
  <w:num w:numId="5">
    <w:abstractNumId w:val="9"/>
  </w:num>
  <w:num w:numId="6">
    <w:abstractNumId w:val="25"/>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0"/>
    <w:lvlOverride w:ilvl="0">
      <w:lvl w:ilvl="0">
        <w:start w:val="1"/>
        <w:numFmt w:val="bullet"/>
        <w:lvlText w:val=""/>
        <w:legacy w:legacy="1" w:legacySpace="0" w:legacyIndent="283"/>
        <w:lvlJc w:val="left"/>
        <w:pPr>
          <w:ind w:left="851" w:hanging="283"/>
        </w:pPr>
        <w:rPr>
          <w:rFonts w:ascii="Symbol" w:hAnsi="Symbol" w:hint="default"/>
          <w:sz w:val="16"/>
        </w:rPr>
      </w:lvl>
    </w:lvlOverride>
  </w:num>
  <w:num w:numId="13">
    <w:abstractNumId w:val="13"/>
  </w:num>
  <w:num w:numId="14">
    <w:abstractNumId w:val="24"/>
  </w:num>
  <w:num w:numId="15">
    <w:abstractNumId w:val="7"/>
  </w:num>
  <w:num w:numId="16">
    <w:abstractNumId w:val="2"/>
  </w:num>
  <w:num w:numId="17">
    <w:abstractNumId w:val="6"/>
  </w:num>
  <w:num w:numId="18">
    <w:abstractNumId w:val="3"/>
  </w:num>
  <w:num w:numId="19">
    <w:abstractNumId w:val="21"/>
  </w:num>
  <w:num w:numId="20">
    <w:abstractNumId w:val="23"/>
  </w:num>
  <w:num w:numId="21">
    <w:abstractNumId w:val="17"/>
  </w:num>
  <w:num w:numId="22">
    <w:abstractNumId w:val="19"/>
  </w:num>
  <w:num w:numId="23">
    <w:abstractNumId w:val="14"/>
  </w:num>
  <w:num w:numId="24">
    <w:abstractNumId w:val="15"/>
  </w:num>
  <w:num w:numId="25">
    <w:abstractNumId w:val="4"/>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55"/>
    <w:rsid w:val="0000696F"/>
    <w:rsid w:val="00010D12"/>
    <w:rsid w:val="00031B6F"/>
    <w:rsid w:val="00047F19"/>
    <w:rsid w:val="00081155"/>
    <w:rsid w:val="000A03D7"/>
    <w:rsid w:val="000E448C"/>
    <w:rsid w:val="0016260B"/>
    <w:rsid w:val="00183007"/>
    <w:rsid w:val="001D782A"/>
    <w:rsid w:val="0022568C"/>
    <w:rsid w:val="00242F9A"/>
    <w:rsid w:val="00277E4D"/>
    <w:rsid w:val="00285EFF"/>
    <w:rsid w:val="002A4F3F"/>
    <w:rsid w:val="002B7243"/>
    <w:rsid w:val="002E3CE0"/>
    <w:rsid w:val="00302401"/>
    <w:rsid w:val="00341BB3"/>
    <w:rsid w:val="00345A2B"/>
    <w:rsid w:val="003941F7"/>
    <w:rsid w:val="003D3642"/>
    <w:rsid w:val="003F282D"/>
    <w:rsid w:val="003F6456"/>
    <w:rsid w:val="004B14DF"/>
    <w:rsid w:val="00524828"/>
    <w:rsid w:val="00545F83"/>
    <w:rsid w:val="00563156"/>
    <w:rsid w:val="00587C47"/>
    <w:rsid w:val="005A0C15"/>
    <w:rsid w:val="005A2FCC"/>
    <w:rsid w:val="0063610B"/>
    <w:rsid w:val="00642AF0"/>
    <w:rsid w:val="006A4829"/>
    <w:rsid w:val="006F3346"/>
    <w:rsid w:val="0074450F"/>
    <w:rsid w:val="007B529D"/>
    <w:rsid w:val="00812BE4"/>
    <w:rsid w:val="00890170"/>
    <w:rsid w:val="008957AA"/>
    <w:rsid w:val="008B6507"/>
    <w:rsid w:val="008D581C"/>
    <w:rsid w:val="008F0F23"/>
    <w:rsid w:val="0092312A"/>
    <w:rsid w:val="00946E70"/>
    <w:rsid w:val="009932F0"/>
    <w:rsid w:val="009F1CA5"/>
    <w:rsid w:val="00A3681F"/>
    <w:rsid w:val="00A40B48"/>
    <w:rsid w:val="00A5638D"/>
    <w:rsid w:val="00A676E6"/>
    <w:rsid w:val="00AC3155"/>
    <w:rsid w:val="00B55E65"/>
    <w:rsid w:val="00BB28EE"/>
    <w:rsid w:val="00C03B0C"/>
    <w:rsid w:val="00C65383"/>
    <w:rsid w:val="00C91D9A"/>
    <w:rsid w:val="00CE21C1"/>
    <w:rsid w:val="00CF1B1C"/>
    <w:rsid w:val="00D030E9"/>
    <w:rsid w:val="00D20697"/>
    <w:rsid w:val="00D37E86"/>
    <w:rsid w:val="00D46D7E"/>
    <w:rsid w:val="00D504DF"/>
    <w:rsid w:val="00D55FB1"/>
    <w:rsid w:val="00DC32AD"/>
    <w:rsid w:val="00DF0409"/>
    <w:rsid w:val="00E0251A"/>
    <w:rsid w:val="00E45A24"/>
    <w:rsid w:val="00E9090D"/>
    <w:rsid w:val="00E968AB"/>
    <w:rsid w:val="00ED1563"/>
    <w:rsid w:val="00EF130B"/>
    <w:rsid w:val="00F24820"/>
    <w:rsid w:val="00F313C1"/>
    <w:rsid w:val="00F405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ED1563"/>
    <w:pPr>
      <w:spacing w:after="120" w:line="312" w:lineRule="auto"/>
    </w:pPr>
    <w:rPr>
      <w:rFonts w:ascii="Arial" w:eastAsia="Times New Roman" w:hAnsi="Arial" w:cs="Arial"/>
      <w:color w:val="404040" w:themeColor="text1" w:themeTint="BF"/>
      <w:sz w:val="20"/>
      <w:szCs w:val="20"/>
      <w:lang w:val="nl-NL" w:eastAsia="nl-NL"/>
    </w:rPr>
  </w:style>
  <w:style w:type="paragraph" w:styleId="Kop1">
    <w:name w:val="heading 1"/>
    <w:basedOn w:val="Standaard"/>
    <w:next w:val="Standaard"/>
    <w:link w:val="Kop1Char"/>
    <w:uiPriority w:val="99"/>
    <w:qFormat/>
    <w:rsid w:val="007B529D"/>
    <w:pPr>
      <w:keepNext/>
      <w:keepLines/>
      <w:spacing w:before="480" w:after="0"/>
      <w:outlineLvl w:val="0"/>
    </w:pPr>
    <w:rPr>
      <w:rFonts w:eastAsiaTheme="majorEastAsia"/>
      <w:b/>
      <w:bCs/>
      <w:color w:val="40534E"/>
      <w:sz w:val="40"/>
      <w:szCs w:val="40"/>
      <w:lang w:eastAsia="nl-BE"/>
    </w:rPr>
  </w:style>
  <w:style w:type="paragraph" w:styleId="Kop2">
    <w:name w:val="heading 2"/>
    <w:basedOn w:val="Standaard"/>
    <w:next w:val="Standaard"/>
    <w:link w:val="Kop2Char"/>
    <w:uiPriority w:val="99"/>
    <w:unhideWhenUsed/>
    <w:qFormat/>
    <w:rsid w:val="00A5638D"/>
    <w:pPr>
      <w:keepNext/>
      <w:keepLines/>
      <w:spacing w:before="200" w:after="0"/>
      <w:outlineLvl w:val="1"/>
    </w:pPr>
    <w:rPr>
      <w:rFonts w:eastAsiaTheme="majorEastAsia"/>
      <w:b/>
      <w:bCs/>
      <w:color w:val="72B9D2"/>
      <w:sz w:val="32"/>
      <w:szCs w:val="32"/>
      <w:lang w:eastAsia="nl-BE"/>
    </w:rPr>
  </w:style>
  <w:style w:type="paragraph" w:styleId="Kop3">
    <w:name w:val="heading 3"/>
    <w:basedOn w:val="Standaard"/>
    <w:next w:val="Standaard"/>
    <w:link w:val="Kop3Char"/>
    <w:uiPriority w:val="99"/>
    <w:qFormat/>
    <w:rsid w:val="009F1CA5"/>
    <w:pPr>
      <w:keepNext/>
      <w:keepLines/>
      <w:spacing w:before="200"/>
      <w:outlineLvl w:val="2"/>
    </w:pPr>
    <w:rPr>
      <w:b/>
      <w:bCs/>
      <w:color w:val="9FA585"/>
      <w:sz w:val="28"/>
      <w:szCs w:val="28"/>
    </w:rPr>
  </w:style>
  <w:style w:type="paragraph" w:styleId="Kop4">
    <w:name w:val="heading 4"/>
    <w:basedOn w:val="Standaard"/>
    <w:next w:val="Standaard"/>
    <w:link w:val="Kop4Char"/>
    <w:uiPriority w:val="9"/>
    <w:unhideWhenUsed/>
    <w:qFormat/>
    <w:rsid w:val="00081155"/>
    <w:pPr>
      <w:keepNext/>
      <w:keepLines/>
      <w:spacing w:before="200" w:after="0"/>
      <w:outlineLvl w:val="3"/>
    </w:pPr>
    <w:rPr>
      <w:rFonts w:eastAsiaTheme="majorEastAsia"/>
      <w:b/>
      <w:bCs/>
      <w:iCs/>
      <w:sz w:val="22"/>
      <w:szCs w:val="22"/>
    </w:rPr>
  </w:style>
  <w:style w:type="paragraph" w:styleId="Kop5">
    <w:name w:val="heading 5"/>
    <w:basedOn w:val="Standaard"/>
    <w:next w:val="Standaard"/>
    <w:link w:val="Kop5Char"/>
    <w:uiPriority w:val="9"/>
    <w:semiHidden/>
    <w:unhideWhenUsed/>
    <w:rsid w:val="00242F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B529D"/>
    <w:rPr>
      <w:rFonts w:ascii="Arial" w:eastAsiaTheme="majorEastAsia" w:hAnsi="Arial" w:cs="Arial"/>
      <w:b/>
      <w:bCs/>
      <w:color w:val="40534E"/>
      <w:sz w:val="40"/>
      <w:szCs w:val="40"/>
      <w:lang w:val="nl-NL" w:eastAsia="nl-BE"/>
    </w:rPr>
  </w:style>
  <w:style w:type="character" w:customStyle="1" w:styleId="Kop2Char">
    <w:name w:val="Kop 2 Char"/>
    <w:basedOn w:val="Standaardalinea-lettertype"/>
    <w:link w:val="Kop2"/>
    <w:uiPriority w:val="99"/>
    <w:rsid w:val="00A5638D"/>
    <w:rPr>
      <w:rFonts w:ascii="Arial" w:eastAsiaTheme="majorEastAsia" w:hAnsi="Arial" w:cs="Arial"/>
      <w:b/>
      <w:bCs/>
      <w:color w:val="72B9D2"/>
      <w:sz w:val="32"/>
      <w:szCs w:val="32"/>
      <w:lang w:val="nl-NL" w:eastAsia="nl-BE"/>
    </w:rPr>
  </w:style>
  <w:style w:type="paragraph" w:styleId="Lijstalinea">
    <w:name w:val="List Paragraph"/>
    <w:basedOn w:val="Standaard"/>
    <w:uiPriority w:val="34"/>
    <w:qFormat/>
    <w:rsid w:val="005A0C15"/>
    <w:pPr>
      <w:tabs>
        <w:tab w:val="left" w:pos="426"/>
      </w:tabs>
      <w:ind w:left="426"/>
    </w:pPr>
  </w:style>
  <w:style w:type="character" w:customStyle="1" w:styleId="Kop3Char">
    <w:name w:val="Kop 3 Char"/>
    <w:basedOn w:val="Standaardalinea-lettertype"/>
    <w:link w:val="Kop3"/>
    <w:uiPriority w:val="99"/>
    <w:rsid w:val="009F1CA5"/>
    <w:rPr>
      <w:rFonts w:ascii="Arial" w:eastAsia="Times New Roman" w:hAnsi="Arial" w:cs="Arial"/>
      <w:b/>
      <w:bCs/>
      <w:color w:val="9FA585"/>
      <w:sz w:val="28"/>
      <w:szCs w:val="28"/>
      <w:lang w:val="nl-NL" w:eastAsia="nl-NL"/>
    </w:rPr>
  </w:style>
  <w:style w:type="paragraph" w:styleId="Ballontekst">
    <w:name w:val="Balloon Text"/>
    <w:basedOn w:val="Standaard"/>
    <w:link w:val="BallontekstChar"/>
    <w:uiPriority w:val="99"/>
    <w:semiHidden/>
    <w:unhideWhenUsed/>
    <w:rsid w:val="008B6507"/>
    <w:rPr>
      <w:rFonts w:ascii="Tahoma" w:hAnsi="Tahoma" w:cs="Tahoma"/>
      <w:sz w:val="16"/>
      <w:szCs w:val="16"/>
    </w:rPr>
  </w:style>
  <w:style w:type="character" w:customStyle="1" w:styleId="BallontekstChar">
    <w:name w:val="Ballontekst Char"/>
    <w:basedOn w:val="Standaardalinea-lettertype"/>
    <w:link w:val="Ballontekst"/>
    <w:uiPriority w:val="99"/>
    <w:semiHidden/>
    <w:rsid w:val="008B6507"/>
    <w:rPr>
      <w:rFonts w:ascii="Tahoma" w:eastAsia="Times New Roman" w:hAnsi="Tahoma" w:cs="Tahoma"/>
      <w:sz w:val="16"/>
      <w:szCs w:val="16"/>
      <w:lang w:val="nl-NL" w:eastAsia="nl-NL"/>
    </w:rPr>
  </w:style>
  <w:style w:type="table" w:styleId="Tabelraster">
    <w:name w:val="Table Grid"/>
    <w:basedOn w:val="Standaardtabel"/>
    <w:rsid w:val="0022568C"/>
    <w:pPr>
      <w:spacing w:after="0" w:line="240" w:lineRule="auto"/>
    </w:pPr>
    <w:rPr>
      <w:rFonts w:ascii="Calibri" w:eastAsia="Calibri" w:hAnsi="Calibri" w:cs="Times New Roman"/>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345A2B"/>
    <w:rPr>
      <w:color w:val="0000FF" w:themeColor="hyperlink"/>
      <w:u w:val="single"/>
    </w:rPr>
  </w:style>
  <w:style w:type="paragraph" w:styleId="Voetnoottekst">
    <w:name w:val="footnote text"/>
    <w:basedOn w:val="Standaard"/>
    <w:link w:val="VoetnoottekstChar"/>
    <w:semiHidden/>
    <w:unhideWhenUsed/>
    <w:rsid w:val="00010D12"/>
    <w:pPr>
      <w:spacing w:after="0" w:line="240" w:lineRule="auto"/>
    </w:pPr>
  </w:style>
  <w:style w:type="character" w:customStyle="1" w:styleId="VoetnoottekstChar">
    <w:name w:val="Voetnoottekst Char"/>
    <w:basedOn w:val="Standaardalinea-lettertype"/>
    <w:link w:val="Voetnoottekst"/>
    <w:uiPriority w:val="99"/>
    <w:semiHidden/>
    <w:rsid w:val="00010D12"/>
    <w:rPr>
      <w:rFonts w:ascii="Arial" w:eastAsia="Times New Roman" w:hAnsi="Arial" w:cs="Arial"/>
      <w:color w:val="262626" w:themeColor="text1" w:themeTint="D9"/>
      <w:sz w:val="20"/>
      <w:szCs w:val="20"/>
      <w:lang w:val="nl-NL" w:eastAsia="nl-NL"/>
    </w:rPr>
  </w:style>
  <w:style w:type="character" w:styleId="Voetnootmarkering">
    <w:name w:val="footnote reference"/>
    <w:basedOn w:val="Standaardalinea-lettertype"/>
    <w:semiHidden/>
    <w:unhideWhenUsed/>
    <w:rsid w:val="00010D12"/>
    <w:rPr>
      <w:vertAlign w:val="superscript"/>
    </w:rPr>
  </w:style>
  <w:style w:type="character" w:customStyle="1" w:styleId="Kop4Char">
    <w:name w:val="Kop 4 Char"/>
    <w:basedOn w:val="Standaardalinea-lettertype"/>
    <w:link w:val="Kop4"/>
    <w:uiPriority w:val="9"/>
    <w:rsid w:val="00081155"/>
    <w:rPr>
      <w:rFonts w:ascii="Arial" w:eastAsiaTheme="majorEastAsia" w:hAnsi="Arial" w:cs="Arial"/>
      <w:b/>
      <w:bCs/>
      <w:iCs/>
      <w:color w:val="404040" w:themeColor="text1" w:themeTint="BF"/>
      <w:lang w:val="nl-NL" w:eastAsia="nl-NL"/>
    </w:rPr>
  </w:style>
  <w:style w:type="paragraph" w:styleId="Geenafstand">
    <w:name w:val="No Spacing"/>
    <w:basedOn w:val="Standaard"/>
    <w:uiPriority w:val="1"/>
    <w:qFormat/>
    <w:rsid w:val="007B529D"/>
    <w:pPr>
      <w:spacing w:after="0"/>
      <w:jc w:val="both"/>
    </w:pPr>
  </w:style>
  <w:style w:type="paragraph" w:styleId="Titel">
    <w:name w:val="Title"/>
    <w:basedOn w:val="Kop1"/>
    <w:next w:val="Standaard"/>
    <w:link w:val="TitelChar"/>
    <w:uiPriority w:val="10"/>
    <w:qFormat/>
    <w:rsid w:val="00ED1563"/>
    <w:pPr>
      <w:spacing w:before="0" w:after="240"/>
    </w:pPr>
    <w:rPr>
      <w:color w:val="000000" w:themeColor="text1"/>
      <w:sz w:val="56"/>
      <w:szCs w:val="56"/>
    </w:rPr>
  </w:style>
  <w:style w:type="character" w:customStyle="1" w:styleId="TitelChar">
    <w:name w:val="Titel Char"/>
    <w:basedOn w:val="Standaardalinea-lettertype"/>
    <w:link w:val="Titel"/>
    <w:uiPriority w:val="10"/>
    <w:rsid w:val="00ED1563"/>
    <w:rPr>
      <w:rFonts w:ascii="Arial" w:eastAsiaTheme="majorEastAsia" w:hAnsi="Arial" w:cs="Arial"/>
      <w:b/>
      <w:bCs/>
      <w:color w:val="000000" w:themeColor="text1"/>
      <w:sz w:val="56"/>
      <w:szCs w:val="56"/>
      <w:lang w:val="nl-NL" w:eastAsia="nl-BE"/>
    </w:rPr>
  </w:style>
  <w:style w:type="character" w:styleId="Nadruk">
    <w:name w:val="Emphasis"/>
    <w:uiPriority w:val="20"/>
    <w:qFormat/>
    <w:rsid w:val="00081155"/>
    <w:rPr>
      <w:b/>
    </w:rPr>
  </w:style>
  <w:style w:type="character" w:styleId="Intensievebenadrukking">
    <w:name w:val="Intense Emphasis"/>
    <w:uiPriority w:val="21"/>
    <w:qFormat/>
    <w:rsid w:val="00081155"/>
    <w:rPr>
      <w:b/>
      <w:color w:val="72B9D2"/>
    </w:rPr>
  </w:style>
  <w:style w:type="paragraph" w:customStyle="1" w:styleId="VLIR-UOShuisstijl">
    <w:name w:val="VLIR-UOS huisstijl"/>
    <w:basedOn w:val="Standaard"/>
    <w:link w:val="VLIR-UOShuisstijlChar"/>
    <w:qFormat/>
    <w:rsid w:val="005A0C15"/>
  </w:style>
  <w:style w:type="character" w:customStyle="1" w:styleId="VLIR-UOShuisstijlChar">
    <w:name w:val="VLIR-UOS huisstijl Char"/>
    <w:basedOn w:val="Standaardalinea-lettertype"/>
    <w:link w:val="VLIR-UOShuisstijl"/>
    <w:rsid w:val="005A0C15"/>
    <w:rPr>
      <w:rFonts w:ascii="Arial" w:eastAsia="Times New Roman" w:hAnsi="Arial" w:cs="Arial"/>
      <w:color w:val="262626" w:themeColor="text1" w:themeTint="D9"/>
      <w:sz w:val="20"/>
      <w:szCs w:val="20"/>
      <w:lang w:val="nl-NL" w:eastAsia="nl-NL"/>
    </w:rPr>
  </w:style>
  <w:style w:type="paragraph" w:styleId="Koptekst">
    <w:name w:val="header"/>
    <w:basedOn w:val="Standaard"/>
    <w:link w:val="KoptekstChar"/>
    <w:uiPriority w:val="99"/>
    <w:unhideWhenUsed/>
    <w:rsid w:val="006F33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346"/>
    <w:rPr>
      <w:rFonts w:ascii="Arial" w:eastAsia="Times New Roman" w:hAnsi="Arial" w:cs="Arial"/>
      <w:color w:val="404040" w:themeColor="text1" w:themeTint="BF"/>
      <w:sz w:val="20"/>
      <w:szCs w:val="20"/>
      <w:lang w:val="nl-NL" w:eastAsia="nl-NL"/>
    </w:rPr>
  </w:style>
  <w:style w:type="paragraph" w:styleId="Voettekst">
    <w:name w:val="footer"/>
    <w:basedOn w:val="Standaard"/>
    <w:link w:val="VoettekstChar"/>
    <w:uiPriority w:val="99"/>
    <w:unhideWhenUsed/>
    <w:qFormat/>
    <w:rsid w:val="006F33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3346"/>
    <w:rPr>
      <w:rFonts w:ascii="Arial" w:eastAsia="Times New Roman" w:hAnsi="Arial" w:cs="Arial"/>
      <w:color w:val="404040" w:themeColor="text1" w:themeTint="BF"/>
      <w:sz w:val="20"/>
      <w:szCs w:val="20"/>
      <w:lang w:val="nl-NL" w:eastAsia="nl-NL"/>
    </w:rPr>
  </w:style>
  <w:style w:type="character" w:styleId="Paginanummer">
    <w:name w:val="page number"/>
    <w:basedOn w:val="Standaardalinea-lettertype"/>
    <w:rsid w:val="000A03D7"/>
  </w:style>
  <w:style w:type="paragraph" w:styleId="Inhopg1">
    <w:name w:val="toc 1"/>
    <w:basedOn w:val="Standaard"/>
    <w:next w:val="Standaard"/>
    <w:autoRedefine/>
    <w:uiPriority w:val="39"/>
    <w:unhideWhenUsed/>
    <w:qFormat/>
    <w:rsid w:val="0074450F"/>
    <w:pPr>
      <w:tabs>
        <w:tab w:val="right" w:leader="dot" w:pos="9060"/>
      </w:tabs>
      <w:spacing w:before="240"/>
    </w:pPr>
    <w:rPr>
      <w:rFonts w:asciiTheme="minorHAnsi" w:hAnsiTheme="minorHAnsi" w:cstheme="minorHAnsi"/>
      <w:b/>
      <w:bCs/>
    </w:rPr>
  </w:style>
  <w:style w:type="paragraph" w:styleId="Inhopg2">
    <w:name w:val="toc 2"/>
    <w:basedOn w:val="Standaard"/>
    <w:next w:val="Standaard"/>
    <w:autoRedefine/>
    <w:uiPriority w:val="39"/>
    <w:unhideWhenUsed/>
    <w:qFormat/>
    <w:rsid w:val="00E45A24"/>
    <w:pPr>
      <w:spacing w:before="120" w:after="0"/>
      <w:ind w:left="200"/>
    </w:pPr>
    <w:rPr>
      <w:rFonts w:asciiTheme="minorHAnsi" w:hAnsiTheme="minorHAnsi" w:cstheme="minorHAnsi"/>
      <w:i/>
      <w:iCs/>
    </w:rPr>
  </w:style>
  <w:style w:type="paragraph" w:styleId="Inhopg3">
    <w:name w:val="toc 3"/>
    <w:basedOn w:val="Standaard"/>
    <w:next w:val="Standaard"/>
    <w:autoRedefine/>
    <w:uiPriority w:val="39"/>
    <w:unhideWhenUsed/>
    <w:qFormat/>
    <w:rsid w:val="00E45A24"/>
    <w:pPr>
      <w:spacing w:after="0"/>
      <w:ind w:left="400"/>
    </w:pPr>
    <w:rPr>
      <w:rFonts w:asciiTheme="minorHAnsi" w:hAnsiTheme="minorHAnsi" w:cstheme="minorHAnsi"/>
    </w:rPr>
  </w:style>
  <w:style w:type="character" w:customStyle="1" w:styleId="Kop5Char">
    <w:name w:val="Kop 5 Char"/>
    <w:basedOn w:val="Standaardalinea-lettertype"/>
    <w:link w:val="Kop5"/>
    <w:uiPriority w:val="9"/>
    <w:semiHidden/>
    <w:rsid w:val="00242F9A"/>
    <w:rPr>
      <w:rFonts w:asciiTheme="majorHAnsi" w:eastAsiaTheme="majorEastAsia" w:hAnsiTheme="majorHAnsi" w:cstheme="majorBidi"/>
      <w:color w:val="243F60" w:themeColor="accent1" w:themeShade="7F"/>
      <w:sz w:val="20"/>
      <w:szCs w:val="20"/>
      <w:lang w:val="nl-NL" w:eastAsia="nl-NL"/>
    </w:rPr>
  </w:style>
  <w:style w:type="character" w:customStyle="1" w:styleId="CarCharChar">
    <w:name w:val="Car Char Char"/>
    <w:aliases w:val="Car Char Char Char Char Char Char Char,Car Char Char Char Char Char Char1,Car Char Char1,Car Char Char Char Char Char,Subtitle Char Char Char,Car Char Char Char Char Char1,Subtitle Char Char Char Char Char Char"/>
    <w:basedOn w:val="Standaardalinea-lettertype"/>
    <w:link w:val="Subtitel"/>
    <w:locked/>
    <w:rsid w:val="00242F9A"/>
    <w:rPr>
      <w:b/>
      <w:bCs/>
      <w:u w:val="single"/>
      <w:lang w:eastAsia="nl-NL"/>
    </w:rPr>
  </w:style>
  <w:style w:type="paragraph" w:customStyle="1" w:styleId="Subtitel">
    <w:name w:val="Subtitel"/>
    <w:aliases w:val="Car Char,Car Char Char Char Char Char Char,Car Char Char Char Char,Subtitle Char Char,Subtitle Char Char Char Char"/>
    <w:basedOn w:val="Standaard"/>
    <w:link w:val="CarCharChar"/>
    <w:rsid w:val="00242F9A"/>
    <w:pPr>
      <w:autoSpaceDE w:val="0"/>
      <w:autoSpaceDN w:val="0"/>
      <w:spacing w:after="0" w:line="240" w:lineRule="auto"/>
    </w:pPr>
    <w:rPr>
      <w:rFonts w:asciiTheme="minorHAnsi" w:eastAsiaTheme="minorHAnsi" w:hAnsiTheme="minorHAnsi" w:cstheme="minorBidi"/>
      <w:b/>
      <w:bCs/>
      <w:color w:val="auto"/>
      <w:sz w:val="22"/>
      <w:szCs w:val="22"/>
      <w:u w:val="single"/>
      <w:lang w:val="nl-BE"/>
    </w:rPr>
  </w:style>
  <w:style w:type="paragraph" w:styleId="Tekstzonderopmaak">
    <w:name w:val="Plain Text"/>
    <w:basedOn w:val="Standaard"/>
    <w:link w:val="TekstzonderopmaakChar"/>
    <w:rsid w:val="00242F9A"/>
    <w:pPr>
      <w:autoSpaceDE w:val="0"/>
      <w:autoSpaceDN w:val="0"/>
      <w:spacing w:after="0" w:line="240" w:lineRule="auto"/>
    </w:pPr>
    <w:rPr>
      <w:rFonts w:ascii="Courier New" w:hAnsi="Courier New" w:cs="Courier New"/>
      <w:color w:val="auto"/>
      <w:lang w:val="nl-BE"/>
    </w:rPr>
  </w:style>
  <w:style w:type="character" w:customStyle="1" w:styleId="TekstzonderopmaakChar">
    <w:name w:val="Tekst zonder opmaak Char"/>
    <w:basedOn w:val="Standaardalinea-lettertype"/>
    <w:link w:val="Tekstzonderopmaak"/>
    <w:rsid w:val="00242F9A"/>
    <w:rPr>
      <w:rFonts w:ascii="Courier New" w:eastAsia="Times New Roman" w:hAnsi="Courier New" w:cs="Courier New"/>
      <w:sz w:val="20"/>
      <w:szCs w:val="20"/>
      <w:lang w:eastAsia="nl-NL"/>
    </w:rPr>
  </w:style>
  <w:style w:type="paragraph" w:styleId="Plattetekst3">
    <w:name w:val="Body Text 3"/>
    <w:basedOn w:val="Standaard"/>
    <w:link w:val="Plattetekst3Char"/>
    <w:rsid w:val="00242F9A"/>
    <w:pPr>
      <w:overflowPunct w:val="0"/>
      <w:autoSpaceDE w:val="0"/>
      <w:autoSpaceDN w:val="0"/>
      <w:adjustRightInd w:val="0"/>
      <w:spacing w:line="240" w:lineRule="auto"/>
      <w:textAlignment w:val="baseline"/>
    </w:pPr>
    <w:rPr>
      <w:rFonts w:ascii="Courier" w:hAnsi="Courier" w:cs="Times New Roman"/>
      <w:color w:val="auto"/>
      <w:sz w:val="16"/>
      <w:szCs w:val="16"/>
      <w:lang w:val="en-GB"/>
    </w:rPr>
  </w:style>
  <w:style w:type="character" w:customStyle="1" w:styleId="Plattetekst3Char">
    <w:name w:val="Platte tekst 3 Char"/>
    <w:basedOn w:val="Standaardalinea-lettertype"/>
    <w:link w:val="Plattetekst3"/>
    <w:rsid w:val="00242F9A"/>
    <w:rPr>
      <w:rFonts w:ascii="Courier" w:eastAsia="Times New Roman" w:hAnsi="Courier" w:cs="Times New Roman"/>
      <w:sz w:val="16"/>
      <w:szCs w:val="16"/>
      <w:lang w:val="en-GB" w:eastAsia="nl-NL"/>
    </w:rPr>
  </w:style>
  <w:style w:type="character" w:styleId="Zwaar">
    <w:name w:val="Strong"/>
    <w:basedOn w:val="Standaardalinea-lettertype"/>
    <w:qFormat/>
    <w:rsid w:val="00242F9A"/>
    <w:rPr>
      <w:b/>
      <w:bCs/>
    </w:rPr>
  </w:style>
  <w:style w:type="paragraph" w:customStyle="1" w:styleId="Plattetekst21">
    <w:name w:val="Platte tekst 21"/>
    <w:basedOn w:val="Standaard"/>
    <w:rsid w:val="0092312A"/>
    <w:pPr>
      <w:tabs>
        <w:tab w:val="left" w:pos="-1440"/>
        <w:tab w:val="left" w:pos="-720"/>
        <w:tab w:val="left" w:pos="0"/>
        <w:tab w:val="left" w:pos="720"/>
      </w:tabs>
      <w:overflowPunct w:val="0"/>
      <w:autoSpaceDE w:val="0"/>
      <w:autoSpaceDN w:val="0"/>
      <w:adjustRightInd w:val="0"/>
      <w:spacing w:after="0" w:line="240" w:lineRule="auto"/>
      <w:ind w:left="709"/>
      <w:jc w:val="both"/>
      <w:textAlignment w:val="baseline"/>
    </w:pPr>
    <w:rPr>
      <w:rFonts w:ascii="Courier" w:hAnsi="Courier" w:cs="Times New Roman"/>
      <w:color w:val="auto"/>
      <w:spacing w:val="-2"/>
      <w:sz w:val="22"/>
    </w:rPr>
  </w:style>
  <w:style w:type="paragraph" w:customStyle="1" w:styleId="Plattetekstinspringen31">
    <w:name w:val="Platte tekst inspringen 31"/>
    <w:basedOn w:val="Standaard"/>
    <w:rsid w:val="0092312A"/>
    <w:pPr>
      <w:tabs>
        <w:tab w:val="left" w:pos="-1440"/>
        <w:tab w:val="left" w:pos="-720"/>
        <w:tab w:val="left" w:pos="0"/>
      </w:tabs>
      <w:overflowPunct w:val="0"/>
      <w:autoSpaceDE w:val="0"/>
      <w:autoSpaceDN w:val="0"/>
      <w:adjustRightInd w:val="0"/>
      <w:spacing w:after="0" w:line="240" w:lineRule="auto"/>
      <w:ind w:left="720" w:hanging="720"/>
      <w:jc w:val="both"/>
      <w:textAlignment w:val="baseline"/>
    </w:pPr>
    <w:rPr>
      <w:rFonts w:ascii="Courier" w:hAnsi="Courier" w:cs="Times New Roman"/>
      <w:strike/>
      <w:color w:val="auto"/>
      <w:spacing w:val="-2"/>
      <w:sz w:val="22"/>
    </w:rPr>
  </w:style>
  <w:style w:type="paragraph" w:styleId="Ondertitel">
    <w:name w:val="Subtitle"/>
    <w:aliases w:val=" Car Char, Car Char Char Char Char Char Char, Car Char Char Char Char Char, Car Char Char Char Char"/>
    <w:basedOn w:val="Standaard"/>
    <w:next w:val="Standaard"/>
    <w:link w:val="OndertitelChar"/>
    <w:qFormat/>
    <w:rsid w:val="006A4829"/>
    <w:pPr>
      <w:suppressAutoHyphens/>
      <w:spacing w:after="480"/>
      <w:outlineLvl w:val="0"/>
    </w:pPr>
    <w:rPr>
      <w:b/>
      <w:color w:val="262626"/>
      <w:sz w:val="28"/>
      <w:szCs w:val="28"/>
      <w:lang w:val="en-GB" w:eastAsia="nl-BE"/>
    </w:rPr>
  </w:style>
  <w:style w:type="character" w:customStyle="1" w:styleId="OndertitelChar">
    <w:name w:val="Ondertitel Char"/>
    <w:aliases w:val=" Car Char Char, Car Char Char Char Char Char Char Char, Car Char Char Char Char Char Char1, Car Char Char Char Char Char1"/>
    <w:basedOn w:val="Standaardalinea-lettertype"/>
    <w:link w:val="Ondertitel"/>
    <w:rsid w:val="006A4829"/>
    <w:rPr>
      <w:rFonts w:ascii="Arial" w:eastAsia="Times New Roman" w:hAnsi="Arial" w:cs="Arial"/>
      <w:b/>
      <w:color w:val="262626"/>
      <w:sz w:val="28"/>
      <w:szCs w:val="28"/>
      <w:lang w:val="en-GB" w:eastAsia="nl-BE"/>
    </w:rPr>
  </w:style>
  <w:style w:type="paragraph" w:styleId="Kopvaninhoudsopgave">
    <w:name w:val="TOC Heading"/>
    <w:basedOn w:val="Kop1"/>
    <w:next w:val="Standaard"/>
    <w:uiPriority w:val="39"/>
    <w:semiHidden/>
    <w:unhideWhenUsed/>
    <w:qFormat/>
    <w:rsid w:val="00CE21C1"/>
    <w:pPr>
      <w:spacing w:line="276" w:lineRule="auto"/>
      <w:outlineLvl w:val="9"/>
    </w:pPr>
    <w:rPr>
      <w:rFonts w:asciiTheme="majorHAnsi" w:hAnsiTheme="majorHAnsi" w:cstheme="majorBidi"/>
      <w:color w:val="365F91" w:themeColor="accent1" w:themeShade="BF"/>
      <w:sz w:val="28"/>
      <w:szCs w:val="28"/>
      <w:lang w:val="nl-BE"/>
    </w:rPr>
  </w:style>
  <w:style w:type="character" w:styleId="GevolgdeHyperlink">
    <w:name w:val="FollowedHyperlink"/>
    <w:basedOn w:val="Standaardalinea-lettertype"/>
    <w:uiPriority w:val="99"/>
    <w:semiHidden/>
    <w:unhideWhenUsed/>
    <w:rsid w:val="000E44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ED1563"/>
    <w:pPr>
      <w:spacing w:after="120" w:line="312" w:lineRule="auto"/>
    </w:pPr>
    <w:rPr>
      <w:rFonts w:ascii="Arial" w:eastAsia="Times New Roman" w:hAnsi="Arial" w:cs="Arial"/>
      <w:color w:val="404040" w:themeColor="text1" w:themeTint="BF"/>
      <w:sz w:val="20"/>
      <w:szCs w:val="20"/>
      <w:lang w:val="nl-NL" w:eastAsia="nl-NL"/>
    </w:rPr>
  </w:style>
  <w:style w:type="paragraph" w:styleId="Kop1">
    <w:name w:val="heading 1"/>
    <w:basedOn w:val="Standaard"/>
    <w:next w:val="Standaard"/>
    <w:link w:val="Kop1Char"/>
    <w:uiPriority w:val="99"/>
    <w:qFormat/>
    <w:rsid w:val="007B529D"/>
    <w:pPr>
      <w:keepNext/>
      <w:keepLines/>
      <w:spacing w:before="480" w:after="0"/>
      <w:outlineLvl w:val="0"/>
    </w:pPr>
    <w:rPr>
      <w:rFonts w:eastAsiaTheme="majorEastAsia"/>
      <w:b/>
      <w:bCs/>
      <w:color w:val="40534E"/>
      <w:sz w:val="40"/>
      <w:szCs w:val="40"/>
      <w:lang w:eastAsia="nl-BE"/>
    </w:rPr>
  </w:style>
  <w:style w:type="paragraph" w:styleId="Kop2">
    <w:name w:val="heading 2"/>
    <w:basedOn w:val="Standaard"/>
    <w:next w:val="Standaard"/>
    <w:link w:val="Kop2Char"/>
    <w:uiPriority w:val="99"/>
    <w:unhideWhenUsed/>
    <w:qFormat/>
    <w:rsid w:val="00A5638D"/>
    <w:pPr>
      <w:keepNext/>
      <w:keepLines/>
      <w:spacing w:before="200" w:after="0"/>
      <w:outlineLvl w:val="1"/>
    </w:pPr>
    <w:rPr>
      <w:rFonts w:eastAsiaTheme="majorEastAsia"/>
      <w:b/>
      <w:bCs/>
      <w:color w:val="72B9D2"/>
      <w:sz w:val="32"/>
      <w:szCs w:val="32"/>
      <w:lang w:eastAsia="nl-BE"/>
    </w:rPr>
  </w:style>
  <w:style w:type="paragraph" w:styleId="Kop3">
    <w:name w:val="heading 3"/>
    <w:basedOn w:val="Standaard"/>
    <w:next w:val="Standaard"/>
    <w:link w:val="Kop3Char"/>
    <w:uiPriority w:val="99"/>
    <w:qFormat/>
    <w:rsid w:val="009F1CA5"/>
    <w:pPr>
      <w:keepNext/>
      <w:keepLines/>
      <w:spacing w:before="200"/>
      <w:outlineLvl w:val="2"/>
    </w:pPr>
    <w:rPr>
      <w:b/>
      <w:bCs/>
      <w:color w:val="9FA585"/>
      <w:sz w:val="28"/>
      <w:szCs w:val="28"/>
    </w:rPr>
  </w:style>
  <w:style w:type="paragraph" w:styleId="Kop4">
    <w:name w:val="heading 4"/>
    <w:basedOn w:val="Standaard"/>
    <w:next w:val="Standaard"/>
    <w:link w:val="Kop4Char"/>
    <w:uiPriority w:val="9"/>
    <w:unhideWhenUsed/>
    <w:qFormat/>
    <w:rsid w:val="00081155"/>
    <w:pPr>
      <w:keepNext/>
      <w:keepLines/>
      <w:spacing w:before="200" w:after="0"/>
      <w:outlineLvl w:val="3"/>
    </w:pPr>
    <w:rPr>
      <w:rFonts w:eastAsiaTheme="majorEastAsia"/>
      <w:b/>
      <w:bCs/>
      <w:iCs/>
      <w:sz w:val="22"/>
      <w:szCs w:val="22"/>
    </w:rPr>
  </w:style>
  <w:style w:type="paragraph" w:styleId="Kop5">
    <w:name w:val="heading 5"/>
    <w:basedOn w:val="Standaard"/>
    <w:next w:val="Standaard"/>
    <w:link w:val="Kop5Char"/>
    <w:uiPriority w:val="9"/>
    <w:semiHidden/>
    <w:unhideWhenUsed/>
    <w:rsid w:val="00242F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B529D"/>
    <w:rPr>
      <w:rFonts w:ascii="Arial" w:eastAsiaTheme="majorEastAsia" w:hAnsi="Arial" w:cs="Arial"/>
      <w:b/>
      <w:bCs/>
      <w:color w:val="40534E"/>
      <w:sz w:val="40"/>
      <w:szCs w:val="40"/>
      <w:lang w:val="nl-NL" w:eastAsia="nl-BE"/>
    </w:rPr>
  </w:style>
  <w:style w:type="character" w:customStyle="1" w:styleId="Kop2Char">
    <w:name w:val="Kop 2 Char"/>
    <w:basedOn w:val="Standaardalinea-lettertype"/>
    <w:link w:val="Kop2"/>
    <w:uiPriority w:val="99"/>
    <w:rsid w:val="00A5638D"/>
    <w:rPr>
      <w:rFonts w:ascii="Arial" w:eastAsiaTheme="majorEastAsia" w:hAnsi="Arial" w:cs="Arial"/>
      <w:b/>
      <w:bCs/>
      <w:color w:val="72B9D2"/>
      <w:sz w:val="32"/>
      <w:szCs w:val="32"/>
      <w:lang w:val="nl-NL" w:eastAsia="nl-BE"/>
    </w:rPr>
  </w:style>
  <w:style w:type="paragraph" w:styleId="Lijstalinea">
    <w:name w:val="List Paragraph"/>
    <w:basedOn w:val="Standaard"/>
    <w:uiPriority w:val="34"/>
    <w:qFormat/>
    <w:rsid w:val="005A0C15"/>
    <w:pPr>
      <w:tabs>
        <w:tab w:val="left" w:pos="426"/>
      </w:tabs>
      <w:ind w:left="426"/>
    </w:pPr>
  </w:style>
  <w:style w:type="character" w:customStyle="1" w:styleId="Kop3Char">
    <w:name w:val="Kop 3 Char"/>
    <w:basedOn w:val="Standaardalinea-lettertype"/>
    <w:link w:val="Kop3"/>
    <w:uiPriority w:val="99"/>
    <w:rsid w:val="009F1CA5"/>
    <w:rPr>
      <w:rFonts w:ascii="Arial" w:eastAsia="Times New Roman" w:hAnsi="Arial" w:cs="Arial"/>
      <w:b/>
      <w:bCs/>
      <w:color w:val="9FA585"/>
      <w:sz w:val="28"/>
      <w:szCs w:val="28"/>
      <w:lang w:val="nl-NL" w:eastAsia="nl-NL"/>
    </w:rPr>
  </w:style>
  <w:style w:type="paragraph" w:styleId="Ballontekst">
    <w:name w:val="Balloon Text"/>
    <w:basedOn w:val="Standaard"/>
    <w:link w:val="BallontekstChar"/>
    <w:uiPriority w:val="99"/>
    <w:semiHidden/>
    <w:unhideWhenUsed/>
    <w:rsid w:val="008B6507"/>
    <w:rPr>
      <w:rFonts w:ascii="Tahoma" w:hAnsi="Tahoma" w:cs="Tahoma"/>
      <w:sz w:val="16"/>
      <w:szCs w:val="16"/>
    </w:rPr>
  </w:style>
  <w:style w:type="character" w:customStyle="1" w:styleId="BallontekstChar">
    <w:name w:val="Ballontekst Char"/>
    <w:basedOn w:val="Standaardalinea-lettertype"/>
    <w:link w:val="Ballontekst"/>
    <w:uiPriority w:val="99"/>
    <w:semiHidden/>
    <w:rsid w:val="008B6507"/>
    <w:rPr>
      <w:rFonts w:ascii="Tahoma" w:eastAsia="Times New Roman" w:hAnsi="Tahoma" w:cs="Tahoma"/>
      <w:sz w:val="16"/>
      <w:szCs w:val="16"/>
      <w:lang w:val="nl-NL" w:eastAsia="nl-NL"/>
    </w:rPr>
  </w:style>
  <w:style w:type="table" w:styleId="Tabelraster">
    <w:name w:val="Table Grid"/>
    <w:basedOn w:val="Standaardtabel"/>
    <w:rsid w:val="0022568C"/>
    <w:pPr>
      <w:spacing w:after="0" w:line="240" w:lineRule="auto"/>
    </w:pPr>
    <w:rPr>
      <w:rFonts w:ascii="Calibri" w:eastAsia="Calibri" w:hAnsi="Calibri" w:cs="Times New Roman"/>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345A2B"/>
    <w:rPr>
      <w:color w:val="0000FF" w:themeColor="hyperlink"/>
      <w:u w:val="single"/>
    </w:rPr>
  </w:style>
  <w:style w:type="paragraph" w:styleId="Voetnoottekst">
    <w:name w:val="footnote text"/>
    <w:basedOn w:val="Standaard"/>
    <w:link w:val="VoetnoottekstChar"/>
    <w:semiHidden/>
    <w:unhideWhenUsed/>
    <w:rsid w:val="00010D12"/>
    <w:pPr>
      <w:spacing w:after="0" w:line="240" w:lineRule="auto"/>
    </w:pPr>
  </w:style>
  <w:style w:type="character" w:customStyle="1" w:styleId="VoetnoottekstChar">
    <w:name w:val="Voetnoottekst Char"/>
    <w:basedOn w:val="Standaardalinea-lettertype"/>
    <w:link w:val="Voetnoottekst"/>
    <w:uiPriority w:val="99"/>
    <w:semiHidden/>
    <w:rsid w:val="00010D12"/>
    <w:rPr>
      <w:rFonts w:ascii="Arial" w:eastAsia="Times New Roman" w:hAnsi="Arial" w:cs="Arial"/>
      <w:color w:val="262626" w:themeColor="text1" w:themeTint="D9"/>
      <w:sz w:val="20"/>
      <w:szCs w:val="20"/>
      <w:lang w:val="nl-NL" w:eastAsia="nl-NL"/>
    </w:rPr>
  </w:style>
  <w:style w:type="character" w:styleId="Voetnootmarkering">
    <w:name w:val="footnote reference"/>
    <w:basedOn w:val="Standaardalinea-lettertype"/>
    <w:semiHidden/>
    <w:unhideWhenUsed/>
    <w:rsid w:val="00010D12"/>
    <w:rPr>
      <w:vertAlign w:val="superscript"/>
    </w:rPr>
  </w:style>
  <w:style w:type="character" w:customStyle="1" w:styleId="Kop4Char">
    <w:name w:val="Kop 4 Char"/>
    <w:basedOn w:val="Standaardalinea-lettertype"/>
    <w:link w:val="Kop4"/>
    <w:uiPriority w:val="9"/>
    <w:rsid w:val="00081155"/>
    <w:rPr>
      <w:rFonts w:ascii="Arial" w:eastAsiaTheme="majorEastAsia" w:hAnsi="Arial" w:cs="Arial"/>
      <w:b/>
      <w:bCs/>
      <w:iCs/>
      <w:color w:val="404040" w:themeColor="text1" w:themeTint="BF"/>
      <w:lang w:val="nl-NL" w:eastAsia="nl-NL"/>
    </w:rPr>
  </w:style>
  <w:style w:type="paragraph" w:styleId="Geenafstand">
    <w:name w:val="No Spacing"/>
    <w:basedOn w:val="Standaard"/>
    <w:uiPriority w:val="1"/>
    <w:qFormat/>
    <w:rsid w:val="007B529D"/>
    <w:pPr>
      <w:spacing w:after="0"/>
      <w:jc w:val="both"/>
    </w:pPr>
  </w:style>
  <w:style w:type="paragraph" w:styleId="Titel">
    <w:name w:val="Title"/>
    <w:basedOn w:val="Kop1"/>
    <w:next w:val="Standaard"/>
    <w:link w:val="TitelChar"/>
    <w:uiPriority w:val="10"/>
    <w:qFormat/>
    <w:rsid w:val="00ED1563"/>
    <w:pPr>
      <w:spacing w:before="0" w:after="240"/>
    </w:pPr>
    <w:rPr>
      <w:color w:val="000000" w:themeColor="text1"/>
      <w:sz w:val="56"/>
      <w:szCs w:val="56"/>
    </w:rPr>
  </w:style>
  <w:style w:type="character" w:customStyle="1" w:styleId="TitelChar">
    <w:name w:val="Titel Char"/>
    <w:basedOn w:val="Standaardalinea-lettertype"/>
    <w:link w:val="Titel"/>
    <w:uiPriority w:val="10"/>
    <w:rsid w:val="00ED1563"/>
    <w:rPr>
      <w:rFonts w:ascii="Arial" w:eastAsiaTheme="majorEastAsia" w:hAnsi="Arial" w:cs="Arial"/>
      <w:b/>
      <w:bCs/>
      <w:color w:val="000000" w:themeColor="text1"/>
      <w:sz w:val="56"/>
      <w:szCs w:val="56"/>
      <w:lang w:val="nl-NL" w:eastAsia="nl-BE"/>
    </w:rPr>
  </w:style>
  <w:style w:type="character" w:styleId="Nadruk">
    <w:name w:val="Emphasis"/>
    <w:uiPriority w:val="20"/>
    <w:qFormat/>
    <w:rsid w:val="00081155"/>
    <w:rPr>
      <w:b/>
    </w:rPr>
  </w:style>
  <w:style w:type="character" w:styleId="Intensievebenadrukking">
    <w:name w:val="Intense Emphasis"/>
    <w:uiPriority w:val="21"/>
    <w:qFormat/>
    <w:rsid w:val="00081155"/>
    <w:rPr>
      <w:b/>
      <w:color w:val="72B9D2"/>
    </w:rPr>
  </w:style>
  <w:style w:type="paragraph" w:customStyle="1" w:styleId="VLIR-UOShuisstijl">
    <w:name w:val="VLIR-UOS huisstijl"/>
    <w:basedOn w:val="Standaard"/>
    <w:link w:val="VLIR-UOShuisstijlChar"/>
    <w:qFormat/>
    <w:rsid w:val="005A0C15"/>
  </w:style>
  <w:style w:type="character" w:customStyle="1" w:styleId="VLIR-UOShuisstijlChar">
    <w:name w:val="VLIR-UOS huisstijl Char"/>
    <w:basedOn w:val="Standaardalinea-lettertype"/>
    <w:link w:val="VLIR-UOShuisstijl"/>
    <w:rsid w:val="005A0C15"/>
    <w:rPr>
      <w:rFonts w:ascii="Arial" w:eastAsia="Times New Roman" w:hAnsi="Arial" w:cs="Arial"/>
      <w:color w:val="262626" w:themeColor="text1" w:themeTint="D9"/>
      <w:sz w:val="20"/>
      <w:szCs w:val="20"/>
      <w:lang w:val="nl-NL" w:eastAsia="nl-NL"/>
    </w:rPr>
  </w:style>
  <w:style w:type="paragraph" w:styleId="Koptekst">
    <w:name w:val="header"/>
    <w:basedOn w:val="Standaard"/>
    <w:link w:val="KoptekstChar"/>
    <w:uiPriority w:val="99"/>
    <w:unhideWhenUsed/>
    <w:rsid w:val="006F33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346"/>
    <w:rPr>
      <w:rFonts w:ascii="Arial" w:eastAsia="Times New Roman" w:hAnsi="Arial" w:cs="Arial"/>
      <w:color w:val="404040" w:themeColor="text1" w:themeTint="BF"/>
      <w:sz w:val="20"/>
      <w:szCs w:val="20"/>
      <w:lang w:val="nl-NL" w:eastAsia="nl-NL"/>
    </w:rPr>
  </w:style>
  <w:style w:type="paragraph" w:styleId="Voettekst">
    <w:name w:val="footer"/>
    <w:basedOn w:val="Standaard"/>
    <w:link w:val="VoettekstChar"/>
    <w:uiPriority w:val="99"/>
    <w:unhideWhenUsed/>
    <w:qFormat/>
    <w:rsid w:val="006F33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3346"/>
    <w:rPr>
      <w:rFonts w:ascii="Arial" w:eastAsia="Times New Roman" w:hAnsi="Arial" w:cs="Arial"/>
      <w:color w:val="404040" w:themeColor="text1" w:themeTint="BF"/>
      <w:sz w:val="20"/>
      <w:szCs w:val="20"/>
      <w:lang w:val="nl-NL" w:eastAsia="nl-NL"/>
    </w:rPr>
  </w:style>
  <w:style w:type="character" w:styleId="Paginanummer">
    <w:name w:val="page number"/>
    <w:basedOn w:val="Standaardalinea-lettertype"/>
    <w:rsid w:val="000A03D7"/>
  </w:style>
  <w:style w:type="paragraph" w:styleId="Inhopg1">
    <w:name w:val="toc 1"/>
    <w:basedOn w:val="Standaard"/>
    <w:next w:val="Standaard"/>
    <w:autoRedefine/>
    <w:uiPriority w:val="39"/>
    <w:unhideWhenUsed/>
    <w:qFormat/>
    <w:rsid w:val="0074450F"/>
    <w:pPr>
      <w:tabs>
        <w:tab w:val="right" w:leader="dot" w:pos="9060"/>
      </w:tabs>
      <w:spacing w:before="240"/>
    </w:pPr>
    <w:rPr>
      <w:rFonts w:asciiTheme="minorHAnsi" w:hAnsiTheme="minorHAnsi" w:cstheme="minorHAnsi"/>
      <w:b/>
      <w:bCs/>
    </w:rPr>
  </w:style>
  <w:style w:type="paragraph" w:styleId="Inhopg2">
    <w:name w:val="toc 2"/>
    <w:basedOn w:val="Standaard"/>
    <w:next w:val="Standaard"/>
    <w:autoRedefine/>
    <w:uiPriority w:val="39"/>
    <w:unhideWhenUsed/>
    <w:qFormat/>
    <w:rsid w:val="00E45A24"/>
    <w:pPr>
      <w:spacing w:before="120" w:after="0"/>
      <w:ind w:left="200"/>
    </w:pPr>
    <w:rPr>
      <w:rFonts w:asciiTheme="minorHAnsi" w:hAnsiTheme="minorHAnsi" w:cstheme="minorHAnsi"/>
      <w:i/>
      <w:iCs/>
    </w:rPr>
  </w:style>
  <w:style w:type="paragraph" w:styleId="Inhopg3">
    <w:name w:val="toc 3"/>
    <w:basedOn w:val="Standaard"/>
    <w:next w:val="Standaard"/>
    <w:autoRedefine/>
    <w:uiPriority w:val="39"/>
    <w:unhideWhenUsed/>
    <w:qFormat/>
    <w:rsid w:val="00E45A24"/>
    <w:pPr>
      <w:spacing w:after="0"/>
      <w:ind w:left="400"/>
    </w:pPr>
    <w:rPr>
      <w:rFonts w:asciiTheme="minorHAnsi" w:hAnsiTheme="minorHAnsi" w:cstheme="minorHAnsi"/>
    </w:rPr>
  </w:style>
  <w:style w:type="character" w:customStyle="1" w:styleId="Kop5Char">
    <w:name w:val="Kop 5 Char"/>
    <w:basedOn w:val="Standaardalinea-lettertype"/>
    <w:link w:val="Kop5"/>
    <w:uiPriority w:val="9"/>
    <w:semiHidden/>
    <w:rsid w:val="00242F9A"/>
    <w:rPr>
      <w:rFonts w:asciiTheme="majorHAnsi" w:eastAsiaTheme="majorEastAsia" w:hAnsiTheme="majorHAnsi" w:cstheme="majorBidi"/>
      <w:color w:val="243F60" w:themeColor="accent1" w:themeShade="7F"/>
      <w:sz w:val="20"/>
      <w:szCs w:val="20"/>
      <w:lang w:val="nl-NL" w:eastAsia="nl-NL"/>
    </w:rPr>
  </w:style>
  <w:style w:type="character" w:customStyle="1" w:styleId="CarCharChar">
    <w:name w:val="Car Char Char"/>
    <w:aliases w:val="Car Char Char Char Char Char Char Char,Car Char Char Char Char Char Char1,Car Char Char1,Car Char Char Char Char Char,Subtitle Char Char Char,Car Char Char Char Char Char1,Subtitle Char Char Char Char Char Char"/>
    <w:basedOn w:val="Standaardalinea-lettertype"/>
    <w:link w:val="Subtitel"/>
    <w:locked/>
    <w:rsid w:val="00242F9A"/>
    <w:rPr>
      <w:b/>
      <w:bCs/>
      <w:u w:val="single"/>
      <w:lang w:eastAsia="nl-NL"/>
    </w:rPr>
  </w:style>
  <w:style w:type="paragraph" w:customStyle="1" w:styleId="Subtitel">
    <w:name w:val="Subtitel"/>
    <w:aliases w:val="Car Char,Car Char Char Char Char Char Char,Car Char Char Char Char,Subtitle Char Char,Subtitle Char Char Char Char"/>
    <w:basedOn w:val="Standaard"/>
    <w:link w:val="CarCharChar"/>
    <w:rsid w:val="00242F9A"/>
    <w:pPr>
      <w:autoSpaceDE w:val="0"/>
      <w:autoSpaceDN w:val="0"/>
      <w:spacing w:after="0" w:line="240" w:lineRule="auto"/>
    </w:pPr>
    <w:rPr>
      <w:rFonts w:asciiTheme="minorHAnsi" w:eastAsiaTheme="minorHAnsi" w:hAnsiTheme="minorHAnsi" w:cstheme="minorBidi"/>
      <w:b/>
      <w:bCs/>
      <w:color w:val="auto"/>
      <w:sz w:val="22"/>
      <w:szCs w:val="22"/>
      <w:u w:val="single"/>
      <w:lang w:val="nl-BE"/>
    </w:rPr>
  </w:style>
  <w:style w:type="paragraph" w:styleId="Tekstzonderopmaak">
    <w:name w:val="Plain Text"/>
    <w:basedOn w:val="Standaard"/>
    <w:link w:val="TekstzonderopmaakChar"/>
    <w:rsid w:val="00242F9A"/>
    <w:pPr>
      <w:autoSpaceDE w:val="0"/>
      <w:autoSpaceDN w:val="0"/>
      <w:spacing w:after="0" w:line="240" w:lineRule="auto"/>
    </w:pPr>
    <w:rPr>
      <w:rFonts w:ascii="Courier New" w:hAnsi="Courier New" w:cs="Courier New"/>
      <w:color w:val="auto"/>
      <w:lang w:val="nl-BE"/>
    </w:rPr>
  </w:style>
  <w:style w:type="character" w:customStyle="1" w:styleId="TekstzonderopmaakChar">
    <w:name w:val="Tekst zonder opmaak Char"/>
    <w:basedOn w:val="Standaardalinea-lettertype"/>
    <w:link w:val="Tekstzonderopmaak"/>
    <w:rsid w:val="00242F9A"/>
    <w:rPr>
      <w:rFonts w:ascii="Courier New" w:eastAsia="Times New Roman" w:hAnsi="Courier New" w:cs="Courier New"/>
      <w:sz w:val="20"/>
      <w:szCs w:val="20"/>
      <w:lang w:eastAsia="nl-NL"/>
    </w:rPr>
  </w:style>
  <w:style w:type="paragraph" w:styleId="Plattetekst3">
    <w:name w:val="Body Text 3"/>
    <w:basedOn w:val="Standaard"/>
    <w:link w:val="Plattetekst3Char"/>
    <w:rsid w:val="00242F9A"/>
    <w:pPr>
      <w:overflowPunct w:val="0"/>
      <w:autoSpaceDE w:val="0"/>
      <w:autoSpaceDN w:val="0"/>
      <w:adjustRightInd w:val="0"/>
      <w:spacing w:line="240" w:lineRule="auto"/>
      <w:textAlignment w:val="baseline"/>
    </w:pPr>
    <w:rPr>
      <w:rFonts w:ascii="Courier" w:hAnsi="Courier" w:cs="Times New Roman"/>
      <w:color w:val="auto"/>
      <w:sz w:val="16"/>
      <w:szCs w:val="16"/>
      <w:lang w:val="en-GB"/>
    </w:rPr>
  </w:style>
  <w:style w:type="character" w:customStyle="1" w:styleId="Plattetekst3Char">
    <w:name w:val="Platte tekst 3 Char"/>
    <w:basedOn w:val="Standaardalinea-lettertype"/>
    <w:link w:val="Plattetekst3"/>
    <w:rsid w:val="00242F9A"/>
    <w:rPr>
      <w:rFonts w:ascii="Courier" w:eastAsia="Times New Roman" w:hAnsi="Courier" w:cs="Times New Roman"/>
      <w:sz w:val="16"/>
      <w:szCs w:val="16"/>
      <w:lang w:val="en-GB" w:eastAsia="nl-NL"/>
    </w:rPr>
  </w:style>
  <w:style w:type="character" w:styleId="Zwaar">
    <w:name w:val="Strong"/>
    <w:basedOn w:val="Standaardalinea-lettertype"/>
    <w:qFormat/>
    <w:rsid w:val="00242F9A"/>
    <w:rPr>
      <w:b/>
      <w:bCs/>
    </w:rPr>
  </w:style>
  <w:style w:type="paragraph" w:customStyle="1" w:styleId="Plattetekst21">
    <w:name w:val="Platte tekst 21"/>
    <w:basedOn w:val="Standaard"/>
    <w:rsid w:val="0092312A"/>
    <w:pPr>
      <w:tabs>
        <w:tab w:val="left" w:pos="-1440"/>
        <w:tab w:val="left" w:pos="-720"/>
        <w:tab w:val="left" w:pos="0"/>
        <w:tab w:val="left" w:pos="720"/>
      </w:tabs>
      <w:overflowPunct w:val="0"/>
      <w:autoSpaceDE w:val="0"/>
      <w:autoSpaceDN w:val="0"/>
      <w:adjustRightInd w:val="0"/>
      <w:spacing w:after="0" w:line="240" w:lineRule="auto"/>
      <w:ind w:left="709"/>
      <w:jc w:val="both"/>
      <w:textAlignment w:val="baseline"/>
    </w:pPr>
    <w:rPr>
      <w:rFonts w:ascii="Courier" w:hAnsi="Courier" w:cs="Times New Roman"/>
      <w:color w:val="auto"/>
      <w:spacing w:val="-2"/>
      <w:sz w:val="22"/>
    </w:rPr>
  </w:style>
  <w:style w:type="paragraph" w:customStyle="1" w:styleId="Plattetekstinspringen31">
    <w:name w:val="Platte tekst inspringen 31"/>
    <w:basedOn w:val="Standaard"/>
    <w:rsid w:val="0092312A"/>
    <w:pPr>
      <w:tabs>
        <w:tab w:val="left" w:pos="-1440"/>
        <w:tab w:val="left" w:pos="-720"/>
        <w:tab w:val="left" w:pos="0"/>
      </w:tabs>
      <w:overflowPunct w:val="0"/>
      <w:autoSpaceDE w:val="0"/>
      <w:autoSpaceDN w:val="0"/>
      <w:adjustRightInd w:val="0"/>
      <w:spacing w:after="0" w:line="240" w:lineRule="auto"/>
      <w:ind w:left="720" w:hanging="720"/>
      <w:jc w:val="both"/>
      <w:textAlignment w:val="baseline"/>
    </w:pPr>
    <w:rPr>
      <w:rFonts w:ascii="Courier" w:hAnsi="Courier" w:cs="Times New Roman"/>
      <w:strike/>
      <w:color w:val="auto"/>
      <w:spacing w:val="-2"/>
      <w:sz w:val="22"/>
    </w:rPr>
  </w:style>
  <w:style w:type="paragraph" w:styleId="Ondertitel">
    <w:name w:val="Subtitle"/>
    <w:aliases w:val=" Car Char, Car Char Char Char Char Char Char, Car Char Char Char Char Char, Car Char Char Char Char"/>
    <w:basedOn w:val="Standaard"/>
    <w:next w:val="Standaard"/>
    <w:link w:val="OndertitelChar"/>
    <w:qFormat/>
    <w:rsid w:val="006A4829"/>
    <w:pPr>
      <w:suppressAutoHyphens/>
      <w:spacing w:after="480"/>
      <w:outlineLvl w:val="0"/>
    </w:pPr>
    <w:rPr>
      <w:b/>
      <w:color w:val="262626"/>
      <w:sz w:val="28"/>
      <w:szCs w:val="28"/>
      <w:lang w:val="en-GB" w:eastAsia="nl-BE"/>
    </w:rPr>
  </w:style>
  <w:style w:type="character" w:customStyle="1" w:styleId="OndertitelChar">
    <w:name w:val="Ondertitel Char"/>
    <w:aliases w:val=" Car Char Char, Car Char Char Char Char Char Char Char, Car Char Char Char Char Char Char1, Car Char Char Char Char Char1"/>
    <w:basedOn w:val="Standaardalinea-lettertype"/>
    <w:link w:val="Ondertitel"/>
    <w:rsid w:val="006A4829"/>
    <w:rPr>
      <w:rFonts w:ascii="Arial" w:eastAsia="Times New Roman" w:hAnsi="Arial" w:cs="Arial"/>
      <w:b/>
      <w:color w:val="262626"/>
      <w:sz w:val="28"/>
      <w:szCs w:val="28"/>
      <w:lang w:val="en-GB" w:eastAsia="nl-BE"/>
    </w:rPr>
  </w:style>
  <w:style w:type="paragraph" w:styleId="Kopvaninhoudsopgave">
    <w:name w:val="TOC Heading"/>
    <w:basedOn w:val="Kop1"/>
    <w:next w:val="Standaard"/>
    <w:uiPriority w:val="39"/>
    <w:semiHidden/>
    <w:unhideWhenUsed/>
    <w:qFormat/>
    <w:rsid w:val="00CE21C1"/>
    <w:pPr>
      <w:spacing w:line="276" w:lineRule="auto"/>
      <w:outlineLvl w:val="9"/>
    </w:pPr>
    <w:rPr>
      <w:rFonts w:asciiTheme="majorHAnsi" w:hAnsiTheme="majorHAnsi" w:cstheme="majorBidi"/>
      <w:color w:val="365F91" w:themeColor="accent1" w:themeShade="BF"/>
      <w:sz w:val="28"/>
      <w:szCs w:val="28"/>
      <w:lang w:val="nl-BE"/>
    </w:rPr>
  </w:style>
  <w:style w:type="character" w:styleId="GevolgdeHyperlink">
    <w:name w:val="FollowedHyperlink"/>
    <w:basedOn w:val="Standaardalinea-lettertype"/>
    <w:uiPriority w:val="99"/>
    <w:semiHidden/>
    <w:unhideWhenUsed/>
    <w:rsid w:val="000E44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5FC58-2934-49B3-9DAC-EA0897FD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2858</Words>
  <Characters>15725</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Van de Water</dc:creator>
  <cp:lastModifiedBy>Tim Zeuwts</cp:lastModifiedBy>
  <cp:revision>2</cp:revision>
  <dcterms:created xsi:type="dcterms:W3CDTF">2013-08-01T07:00:00Z</dcterms:created>
  <dcterms:modified xsi:type="dcterms:W3CDTF">2013-08-01T07:00:00Z</dcterms:modified>
</cp:coreProperties>
</file>