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66675" w:rsidRDefault="00566675" w:rsidP="005666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>
        <w:rPr>
          <w:rFonts w:ascii="Arial" w:hAnsi="Arial" w:cs="Arial"/>
          <w:noProof/>
          <w:lang w:eastAsia="nl-BE"/>
        </w:rPr>
        <w:drawing>
          <wp:inline distT="0" distB="0" distL="0" distR="0" wp14:anchorId="490A8BB6" wp14:editId="07777777">
            <wp:extent cx="5438775" cy="1095375"/>
            <wp:effectExtent l="0" t="0" r="9525" b="9525"/>
            <wp:docPr id="1" name="Afbeelding 1" descr="U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9276E" w:rsidRPr="00BE7B8F" w:rsidRDefault="00D9276E" w:rsidP="00D92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5DAB6C7B" w14:textId="77777777" w:rsidR="00A86B62" w:rsidRPr="00BE7B8F" w:rsidRDefault="00A86B62" w:rsidP="00D92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02EB378F" w14:textId="77777777" w:rsidR="00A86B62" w:rsidRPr="00BE7B8F" w:rsidRDefault="00A86B62" w:rsidP="00D92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6A05A809" w14:textId="77777777" w:rsidR="00A86B62" w:rsidRPr="00BE7B8F" w:rsidRDefault="00A86B62" w:rsidP="00D92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6DDC8109" w14:textId="3A199B96" w:rsidR="00AE60E4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Anvers,</w:t>
      </w:r>
      <w:r w:rsidR="00BE7B8F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r w:rsidR="001D6DDC">
        <w:rPr>
          <w:rFonts w:eastAsia="Times New Roman" w:cstheme="minorHAnsi"/>
          <w:color w:val="000000"/>
          <w:sz w:val="24"/>
          <w:szCs w:val="24"/>
          <w:lang w:val="en-US" w:eastAsia="nl-BE"/>
        </w:rPr>
        <w:t>Mars</w:t>
      </w:r>
      <w:r w:rsidR="00162A95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r w:rsidR="001D6DDC">
        <w:rPr>
          <w:rFonts w:eastAsia="Times New Roman" w:cstheme="minorHAnsi"/>
          <w:color w:val="000000"/>
          <w:sz w:val="24"/>
          <w:szCs w:val="24"/>
          <w:lang w:val="en-US" w:eastAsia="nl-BE"/>
        </w:rPr>
        <w:t>2020</w:t>
      </w:r>
    </w:p>
    <w:p w14:paraId="5A39BBE3" w14:textId="77777777" w:rsidR="00D9276E" w:rsidRPr="005D4C46" w:rsidRDefault="00D9276E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41C8F396" w14:textId="77777777" w:rsidR="00A86B62" w:rsidRPr="005D4C46" w:rsidRDefault="00A86B62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72A3D3EC" w14:textId="77777777" w:rsidR="00D9276E" w:rsidRPr="005D4C46" w:rsidRDefault="00D9276E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0D0B940D" w14:textId="77777777" w:rsidR="00A86B62" w:rsidRPr="005D4C46" w:rsidRDefault="00A86B62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0664141F" w14:textId="25738B86" w:rsidR="00D9276E" w:rsidRPr="005D4C46" w:rsidRDefault="00D9276E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Chère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Madame,</w:t>
      </w:r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 Cher Monsieur</w:t>
      </w:r>
    </w:p>
    <w:p w14:paraId="0E27B00A" w14:textId="77777777" w:rsidR="00D9276E" w:rsidRPr="005D4C46" w:rsidRDefault="00D9276E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6A50C5D9" w14:textId="0A64B18D" w:rsidR="00D9276E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voici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les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renseignements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r w:rsidR="00162A95">
        <w:rPr>
          <w:rFonts w:eastAsia="Times New Roman" w:cstheme="minorHAnsi"/>
          <w:color w:val="000000"/>
          <w:sz w:val="24"/>
          <w:szCs w:val="24"/>
          <w:lang w:val="en-US" w:eastAsia="nl-BE"/>
        </w:rPr>
        <w:t>relatives à</w:t>
      </w: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biopsie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musculaire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prévue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chez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vous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le </w:t>
      </w:r>
      <w:proofErr w:type="spellStart"/>
      <w:r w:rsidR="00D9276E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mercredi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 </w:t>
      </w:r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xx/xx/20xx</w:t>
      </w: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: </w:t>
      </w:r>
    </w:p>
    <w:p w14:paraId="44EAFD9C" w14:textId="7544F073" w:rsidR="00A86B62" w:rsidRPr="005D4C46" w:rsidRDefault="00A86B62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4B94D5A5" w14:textId="77777777" w:rsidR="00A86B62" w:rsidRPr="005D4C46" w:rsidRDefault="00A86B62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7514A979" w14:textId="72FB559E" w:rsidR="00CD415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- Jour de la biopsie: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Admission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à  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l'hôpital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Universitaire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d'Anvers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-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Wilrijkstraat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10 2650 Edegem (</w:t>
      </w:r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pour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itinéraire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voir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r w:rsidRPr="00451404">
        <w:rPr>
          <w:rFonts w:eastAsia="Times New Roman" w:cstheme="minorHAnsi"/>
          <w:i/>
          <w:color w:val="000000"/>
          <w:sz w:val="24"/>
          <w:szCs w:val="24"/>
          <w:lang w:eastAsia="nl-BE"/>
        </w:rPr>
        <w:t>www.uza.be</w:t>
      </w: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),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téléphone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03 821 30 11 - à 7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heures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30 du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matin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; sortie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prévue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CD4155" w:rsidRPr="005D4C46">
        <w:rPr>
          <w:rFonts w:eastAsia="Times New Roman" w:cstheme="minorHAnsi"/>
          <w:color w:val="000000"/>
          <w:sz w:val="24"/>
          <w:szCs w:val="24"/>
          <w:lang w:eastAsia="nl-BE"/>
        </w:rPr>
        <w:t>entre</w:t>
      </w:r>
      <w:proofErr w:type="spellEnd"/>
      <w:r w:rsidR="00CD4155"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16 </w:t>
      </w:r>
      <w:r w:rsidR="00CD4155" w:rsidRPr="005D4C46">
        <w:rPr>
          <w:rFonts w:eastAsia="Times New Roman" w:cstheme="minorHAnsi"/>
          <w:color w:val="000000"/>
          <w:sz w:val="24"/>
          <w:szCs w:val="24"/>
          <w:lang w:eastAsia="nl-BE"/>
        </w:rPr>
        <w:t>et</w:t>
      </w: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17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hrs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.   </w:t>
      </w:r>
    </w:p>
    <w:p w14:paraId="1F56E59F" w14:textId="77777777" w:rsidR="00AE60E4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Vous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devez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rester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à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jeun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, et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être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accompagné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d'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un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membre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 </w:t>
      </w:r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famille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.  </w:t>
      </w:r>
    </w:p>
    <w:p w14:paraId="488CC17B" w14:textId="77777777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Veuillez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vous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inscrire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à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réception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l'hôpital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.  </w:t>
      </w:r>
      <w:proofErr w:type="spellStart"/>
      <w:r w:rsidR="005D4C46">
        <w:rPr>
          <w:rFonts w:eastAsia="Times New Roman" w:cstheme="minorHAnsi"/>
          <w:color w:val="000000"/>
          <w:sz w:val="24"/>
          <w:szCs w:val="24"/>
          <w:lang w:eastAsia="nl-BE"/>
        </w:rPr>
        <w:t>Nous</w:t>
      </w:r>
      <w:proofErr w:type="spellEnd"/>
      <w:r w:rsid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vous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aurons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réservé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une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chambre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selon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le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type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précisé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lors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 la </w:t>
      </w:r>
      <w:proofErr w:type="spellStart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consultation</w:t>
      </w:r>
      <w:proofErr w:type="spellEnd"/>
      <w:r w:rsidR="00162A95">
        <w:rPr>
          <w:rFonts w:eastAsia="Times New Roman" w:cstheme="minorHAnsi"/>
          <w:color w:val="000000"/>
          <w:sz w:val="24"/>
          <w:szCs w:val="24"/>
          <w:lang w:eastAsia="nl-BE"/>
        </w:rPr>
        <w:t>.</w:t>
      </w:r>
      <w:r w:rsidR="00AE60E4" w:rsidRPr="005D4C46">
        <w:rPr>
          <w:rFonts w:eastAsia="Times New Roman" w:cstheme="minorHAnsi"/>
          <w:color w:val="000000"/>
          <w:sz w:val="24"/>
          <w:szCs w:val="24"/>
          <w:lang w:eastAsia="nl-BE"/>
        </w:rPr>
        <w:br/>
      </w:r>
    </w:p>
    <w:p w14:paraId="69D92456" w14:textId="6573688B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- La biopsie musculaire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est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réalisée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dans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le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bloc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opératoire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entre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9 et 11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heures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par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un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neurochirurgien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au niveau des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muscles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cuisse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(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gauche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ou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droite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selon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votre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préférence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)</w:t>
      </w: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sous anesthésie locorégionale (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bloc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du nerf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fémoral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échoguidé au niveau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l'aine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). </w:t>
      </w:r>
    </w:p>
    <w:p w14:paraId="5D60D3C3" w14:textId="78620569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-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Un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fragment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muscle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est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utilisé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pour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réalisation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des tests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co</w:t>
      </w:r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ntracture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halothane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et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caféine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selon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le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protocole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du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groupe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européen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d’Hyperthermie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Maligne (www.EMHG.org)</w:t>
      </w: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à fin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déterminer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si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vous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êtes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susceptible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à</w:t>
      </w:r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l'HM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ou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non. 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U</w:t>
      </w: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second</w:t>
      </w:r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fragment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est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>excisé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pour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l'étude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morphologique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et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histo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-enzymologie </w:t>
      </w:r>
      <w:r w:rsidR="00D9276E"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dans </w:t>
      </w:r>
      <w:proofErr w:type="spellStart"/>
      <w:r w:rsidR="00D9276E" w:rsidRPr="005D4C46">
        <w:rPr>
          <w:rFonts w:eastAsia="Times New Roman" w:cstheme="minorHAnsi"/>
          <w:color w:val="000000"/>
          <w:sz w:val="24"/>
          <w:szCs w:val="24"/>
          <w:lang w:eastAsia="nl-BE"/>
        </w:rPr>
        <w:t>le</w:t>
      </w:r>
      <w:proofErr w:type="spellEnd"/>
      <w:r w:rsidR="00D9276E"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="00D9276E" w:rsidRPr="005D4C46">
        <w:rPr>
          <w:rFonts w:eastAsia="Times New Roman" w:cstheme="minorHAnsi"/>
          <w:color w:val="000000"/>
          <w:sz w:val="24"/>
          <w:szCs w:val="24"/>
          <w:lang w:eastAsia="nl-BE"/>
        </w:rPr>
        <w:t>cadre</w:t>
      </w:r>
      <w:proofErr w:type="spellEnd"/>
      <w:r w:rsidR="00D9276E"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</w:t>
      </w: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la </w:t>
      </w:r>
      <w:proofErr w:type="spellStart"/>
      <w:r w:rsidR="00D9276E" w:rsidRPr="005D4C46">
        <w:rPr>
          <w:rFonts w:eastAsia="Times New Roman" w:cstheme="minorHAnsi"/>
          <w:color w:val="000000"/>
          <w:sz w:val="24"/>
          <w:szCs w:val="24"/>
          <w:lang w:eastAsia="nl-BE"/>
        </w:rPr>
        <w:t>détection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d'une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éventuelle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myopathie sous-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jacente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eastAsia="nl-BE"/>
        </w:rPr>
        <w:t xml:space="preserve">. </w:t>
      </w:r>
      <w:r w:rsidR="0083411B"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r w:rsidR="0083411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Le </w:t>
      </w:r>
      <w:proofErr w:type="spellStart"/>
      <w:r w:rsidR="0083411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poids</w:t>
      </w:r>
      <w:proofErr w:type="spellEnd"/>
      <w:r w:rsidR="0083411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total des fragments </w:t>
      </w:r>
      <w:proofErr w:type="spellStart"/>
      <w:r w:rsidR="0083411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enlevés</w:t>
      </w:r>
      <w:proofErr w:type="spellEnd"/>
      <w:r w:rsidR="0083411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="0083411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est</w:t>
      </w:r>
      <w:proofErr w:type="spellEnd"/>
      <w:r w:rsidR="00AD679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="00AD679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d’environ</w:t>
      </w:r>
      <w:proofErr w:type="spellEnd"/>
      <w:r w:rsidR="0083411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2 – 2,5 gr.</w:t>
      </w:r>
    </w:p>
    <w:p w14:paraId="24658D6E" w14:textId="561F20D2" w:rsidR="0083411B" w:rsidRPr="005D4C46" w:rsidRDefault="0083411B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-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Prise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 sang 2 x 6 ml à fin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réaliser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recherche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des mutations</w:t>
      </w:r>
      <w:r w:rsidRPr="005D4C46">
        <w:rPr>
          <w:rFonts w:eastAsia="Times New Roman" w:cstheme="minorHAnsi"/>
          <w:i/>
          <w:color w:val="000000"/>
          <w:sz w:val="24"/>
          <w:szCs w:val="24"/>
          <w:lang w:val="en-US" w:eastAsia="nl-BE"/>
        </w:rPr>
        <w:t xml:space="preserve"> RYR1</w:t>
      </w:r>
      <w:r w:rsidR="00AD679B" w:rsidRPr="005D4C46">
        <w:rPr>
          <w:rFonts w:eastAsia="Times New Roman" w:cstheme="minorHAnsi"/>
          <w:i/>
          <w:color w:val="000000"/>
          <w:sz w:val="24"/>
          <w:szCs w:val="24"/>
          <w:lang w:val="en-US" w:eastAsia="nl-BE"/>
        </w:rPr>
        <w:t xml:space="preserve"> </w:t>
      </w:r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(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si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test in vitro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indicatif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d’H</w:t>
      </w:r>
      <w:r w:rsidR="00AD679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</w:t>
      </w:r>
      <w:proofErr w:type="spellEnd"/>
      <w:r w:rsidR="00AD679B"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)</w:t>
      </w: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.</w:t>
      </w:r>
    </w:p>
    <w:p w14:paraId="3EA6C5EA" w14:textId="77777777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-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Durée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totale (mise en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place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du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bloc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fémoral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, et biopsie):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environ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90 min.  Retour à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salle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 réveil et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puis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à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l'hôpital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de jour vers midi.</w:t>
      </w:r>
    </w:p>
    <w:p w14:paraId="31372B6D" w14:textId="77777777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- Les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résultats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des tests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vous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seront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communiqués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avant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votre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sortie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l'hôpital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et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vous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recevrez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une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carte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plastifiée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reprenant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les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résultats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et les recommendations.</w:t>
      </w:r>
    </w:p>
    <w:p w14:paraId="3DEEC669" w14:textId="77777777" w:rsidR="00AE60E4" w:rsidRPr="005D4C46" w:rsidRDefault="00AE60E4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1925104B" w14:textId="77777777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-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Dans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un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délai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 +/- 2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semaines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compte-rendu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complet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est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adressé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au patient, le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médecin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référant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et le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médecin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traitant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.</w:t>
      </w:r>
    </w:p>
    <w:p w14:paraId="1278AF54" w14:textId="77777777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lastRenderedPageBreak/>
        <w:t xml:space="preserve">- Les sutures de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biopsie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doivent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être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enlevées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par le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médecin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traitant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(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voir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instructions du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neurochirurgien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à la fin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l'intervention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). </w:t>
      </w:r>
    </w:p>
    <w:p w14:paraId="3656B9AB" w14:textId="77777777" w:rsidR="00AE60E4" w:rsidRPr="005D4C46" w:rsidRDefault="00AE60E4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02144CFD" w14:textId="70C96263" w:rsidR="00566675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-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biopsie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est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réalisée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dans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un muscle  fort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utilisé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et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ainsi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résulte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en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principe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en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une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incapacité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 travail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d'une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semaine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(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bien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qu'un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travail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assis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soit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possible). Les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seules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complications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constatées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jusqu'à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présent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sont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l'occurrence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d'une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hémorragie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dans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le muscle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biopsié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(1% des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cas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), et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une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zone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d'insensibilité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 la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peau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autour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l'incision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. </w:t>
      </w:r>
    </w:p>
    <w:p w14:paraId="78D05E7B" w14:textId="77777777" w:rsidR="00DA781A" w:rsidRDefault="00DA781A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0BFA3F5A" w14:textId="2483D603" w:rsidR="00DA781A" w:rsidRPr="005D4C46" w:rsidRDefault="00DA781A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- Pour le retour à la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maison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soir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vous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devez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être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accompagné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par un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membre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famille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(qui à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demande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reçoit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un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justificatif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d’absence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nl-BE"/>
        </w:rPr>
        <w:t>).</w:t>
      </w:r>
    </w:p>
    <w:p w14:paraId="45FB0818" w14:textId="77777777" w:rsidR="00AE60E4" w:rsidRPr="005D4C46" w:rsidRDefault="00AE60E4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11C3DD6E" w14:textId="44D5A093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- L</w:t>
      </w:r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es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personnes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concernées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par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l'H</w:t>
      </w: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qui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s'apprêtent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à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subir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une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opération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devraient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consulter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personnellement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(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ou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par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téléphone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) un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médecin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anesthésiste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de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l'hôpital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concerné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au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moins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une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semaine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avant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la date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prévue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.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Ceci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laisse à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l'anesthésiste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le temps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nécessaire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pour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qu'il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puisse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se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préparer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à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l'</w:t>
      </w:r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anesthésie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non-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déclenchante</w:t>
      </w:r>
      <w:proofErr w:type="spellEnd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="00451404">
        <w:rPr>
          <w:rFonts w:eastAsia="Times New Roman" w:cstheme="minorHAnsi"/>
          <w:color w:val="000000"/>
          <w:sz w:val="24"/>
          <w:szCs w:val="24"/>
          <w:lang w:val="en-US" w:eastAsia="nl-BE"/>
        </w:rPr>
        <w:t>d'H</w:t>
      </w:r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M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, et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en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tous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cas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 xml:space="preserve"> se procurer des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informations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val="en-US" w:eastAsia="nl-BE"/>
        </w:rPr>
        <w:t>. </w:t>
      </w:r>
    </w:p>
    <w:p w14:paraId="049F31CB" w14:textId="77777777" w:rsidR="00CD4155" w:rsidRPr="005D4C46" w:rsidRDefault="00CD415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nl-BE"/>
        </w:rPr>
      </w:pPr>
    </w:p>
    <w:p w14:paraId="3B133124" w14:textId="5177FA5F" w:rsidR="005D4C46" w:rsidRPr="005D4C46" w:rsidRDefault="005D4C46" w:rsidP="00162A95">
      <w:pPr>
        <w:spacing w:after="240" w:line="240" w:lineRule="auto"/>
        <w:rPr>
          <w:rFonts w:eastAsia="Times New Roman" w:cstheme="minorHAnsi"/>
          <w:color w:val="2D3235"/>
          <w:sz w:val="24"/>
          <w:szCs w:val="24"/>
          <w:lang w:val="fr-FR" w:eastAsia="nl-BE"/>
        </w:rPr>
      </w:pPr>
      <w:r w:rsidRPr="005D4C46">
        <w:rPr>
          <w:rFonts w:eastAsia="Times New Roman" w:cstheme="minorHAnsi"/>
          <w:color w:val="2D3235"/>
          <w:sz w:val="24"/>
          <w:szCs w:val="24"/>
          <w:lang w:val="fr-FR" w:eastAsia="nl-BE"/>
        </w:rPr>
        <w:t>Le coût d’une hospitalisation se répartit entre vous</w:t>
      </w:r>
      <w:r w:rsidR="00DA781A">
        <w:rPr>
          <w:rFonts w:eastAsia="Times New Roman" w:cstheme="minorHAnsi"/>
          <w:color w:val="2D3235"/>
          <w:sz w:val="24"/>
          <w:szCs w:val="24"/>
          <w:lang w:val="fr-FR" w:eastAsia="nl-BE"/>
        </w:rPr>
        <w:t xml:space="preserve">, </w:t>
      </w:r>
      <w:r w:rsidRPr="005D4C46">
        <w:rPr>
          <w:rFonts w:eastAsia="Times New Roman" w:cstheme="minorHAnsi"/>
          <w:color w:val="2D3235"/>
          <w:sz w:val="24"/>
          <w:szCs w:val="24"/>
          <w:lang w:val="fr-FR" w:eastAsia="nl-BE"/>
        </w:rPr>
        <w:t xml:space="preserve"> votre mutualité</w:t>
      </w:r>
      <w:r w:rsidR="00DA781A">
        <w:rPr>
          <w:rFonts w:eastAsia="Times New Roman" w:cstheme="minorHAnsi"/>
          <w:color w:val="2D3235"/>
          <w:sz w:val="24"/>
          <w:szCs w:val="24"/>
          <w:lang w:val="fr-FR" w:eastAsia="nl-BE"/>
        </w:rPr>
        <w:t xml:space="preserve">, assurance privée (DKV, AG,…) </w:t>
      </w:r>
      <w:r w:rsidRPr="005D4C46">
        <w:rPr>
          <w:rFonts w:eastAsia="Times New Roman" w:cstheme="minorHAnsi"/>
          <w:color w:val="2D3235"/>
          <w:sz w:val="24"/>
          <w:szCs w:val="24"/>
          <w:lang w:val="fr-FR" w:eastAsia="nl-BE"/>
        </w:rPr>
        <w:t xml:space="preserve">. L’hôpital facture directement à </w:t>
      </w:r>
      <w:r w:rsidRPr="005D4C46">
        <w:rPr>
          <w:rFonts w:eastAsia="Times New Roman" w:cstheme="minorHAnsi"/>
          <w:bCs/>
          <w:color w:val="2D3235"/>
          <w:sz w:val="24"/>
          <w:szCs w:val="24"/>
          <w:lang w:val="fr-FR" w:eastAsia="nl-BE"/>
        </w:rPr>
        <w:t>votre mutualité</w:t>
      </w:r>
      <w:r w:rsidRPr="005D4C46">
        <w:rPr>
          <w:rFonts w:eastAsia="Times New Roman" w:cstheme="minorHAnsi"/>
          <w:color w:val="2D3235"/>
          <w:sz w:val="24"/>
          <w:szCs w:val="24"/>
          <w:lang w:val="fr-FR" w:eastAsia="nl-BE"/>
        </w:rPr>
        <w:t xml:space="preserve"> les coûts supportés par l’assurance obligatoire soins de santé.</w:t>
      </w:r>
    </w:p>
    <w:p w14:paraId="6A78C05C" w14:textId="77777777" w:rsidR="005D4C46" w:rsidRPr="005D4C46" w:rsidRDefault="005D4C46" w:rsidP="00162A95">
      <w:pPr>
        <w:spacing w:after="0" w:line="240" w:lineRule="auto"/>
        <w:rPr>
          <w:rFonts w:eastAsia="Times New Roman" w:cstheme="minorHAnsi"/>
          <w:color w:val="2D3235"/>
          <w:sz w:val="24"/>
          <w:szCs w:val="24"/>
          <w:lang w:val="fr-FR" w:eastAsia="nl-BE"/>
        </w:rPr>
      </w:pPr>
      <w:r w:rsidRPr="005D4C46">
        <w:rPr>
          <w:rFonts w:eastAsia="Times New Roman" w:cstheme="minorHAnsi"/>
          <w:color w:val="2D3235"/>
          <w:sz w:val="24"/>
          <w:szCs w:val="24"/>
          <w:lang w:val="fr-FR" w:eastAsia="nl-BE"/>
        </w:rPr>
        <w:t xml:space="preserve">Le montant </w:t>
      </w:r>
      <w:r w:rsidRPr="005D4C46">
        <w:rPr>
          <w:rFonts w:eastAsia="Times New Roman" w:cstheme="minorHAnsi"/>
          <w:bCs/>
          <w:color w:val="2D3235"/>
          <w:sz w:val="24"/>
          <w:szCs w:val="24"/>
          <w:lang w:val="fr-FR" w:eastAsia="nl-BE"/>
        </w:rPr>
        <w:t xml:space="preserve">à votre charge </w:t>
      </w:r>
      <w:r w:rsidRPr="005D4C46">
        <w:rPr>
          <w:rFonts w:eastAsia="Times New Roman" w:cstheme="minorHAnsi"/>
          <w:color w:val="2D3235"/>
          <w:sz w:val="24"/>
          <w:szCs w:val="24"/>
          <w:lang w:val="fr-FR" w:eastAsia="nl-BE"/>
        </w:rPr>
        <w:t>pour les soins dispensés au cours d’une hospitalisation varie en fonction des éléments suivants: </w:t>
      </w:r>
    </w:p>
    <w:p w14:paraId="3B222188" w14:textId="77777777" w:rsidR="005D4C46" w:rsidRPr="005D4C46" w:rsidRDefault="005D4C46" w:rsidP="00162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3235"/>
          <w:sz w:val="24"/>
          <w:szCs w:val="24"/>
          <w:lang w:val="fr-FR" w:eastAsia="nl-BE"/>
        </w:rPr>
      </w:pPr>
      <w:r w:rsidRPr="005D4C46">
        <w:rPr>
          <w:rFonts w:eastAsia="Times New Roman" w:cstheme="minorHAnsi"/>
          <w:color w:val="2D3235"/>
          <w:sz w:val="24"/>
          <w:szCs w:val="24"/>
          <w:lang w:val="fr-FR" w:eastAsia="nl-BE"/>
        </w:rPr>
        <w:t>votre statut: vous êtes un assuré ordinaire ou vous remplissez les conditions pour bénéficier d’un meilleur remboursement (= bénéficiaire de l’intervention majorée)</w:t>
      </w:r>
    </w:p>
    <w:p w14:paraId="326B1E33" w14:textId="314F39EC" w:rsidR="005D4C46" w:rsidRDefault="005D4C46" w:rsidP="00162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3235"/>
          <w:sz w:val="24"/>
          <w:szCs w:val="24"/>
          <w:lang w:val="fr-FR" w:eastAsia="nl-BE"/>
        </w:rPr>
      </w:pPr>
      <w:r w:rsidRPr="005D4C46">
        <w:rPr>
          <w:rFonts w:eastAsia="Times New Roman" w:cstheme="minorHAnsi"/>
          <w:color w:val="2D3235"/>
          <w:sz w:val="24"/>
          <w:szCs w:val="24"/>
          <w:lang w:val="fr-FR" w:eastAsia="nl-BE"/>
        </w:rPr>
        <w:t>le choix de votre chambre: chambre commune, chambre à 2 lits, chambre particulière</w:t>
      </w:r>
    </w:p>
    <w:p w14:paraId="53128261" w14:textId="316F462A" w:rsidR="00CD4155" w:rsidRPr="00DA781A" w:rsidRDefault="5F717348" w:rsidP="00DA7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D3235"/>
          <w:sz w:val="24"/>
          <w:szCs w:val="24"/>
          <w:lang w:val="fr-FR" w:eastAsia="nl-BE"/>
        </w:rPr>
      </w:pPr>
      <w:r w:rsidRPr="5F717348">
        <w:rPr>
          <w:rFonts w:eastAsia="Times New Roman"/>
          <w:color w:val="2D3235"/>
          <w:sz w:val="24"/>
          <w:szCs w:val="24"/>
          <w:lang w:val="fr-FR" w:eastAsia="nl-BE"/>
        </w:rPr>
        <w:t xml:space="preserve">en ce qui concerne </w:t>
      </w:r>
      <w:r w:rsidR="00451404">
        <w:rPr>
          <w:sz w:val="24"/>
          <w:szCs w:val="24"/>
        </w:rPr>
        <w:t>les</w:t>
      </w:r>
      <w:bookmarkStart w:id="0" w:name="_GoBack"/>
      <w:bookmarkEnd w:id="0"/>
      <w:r w:rsidRPr="5F717348">
        <w:rPr>
          <w:sz w:val="24"/>
          <w:szCs w:val="24"/>
        </w:rPr>
        <w:t xml:space="preserve"> ‘tests de </w:t>
      </w:r>
      <w:proofErr w:type="spellStart"/>
      <w:r w:rsidRPr="5F717348">
        <w:rPr>
          <w:sz w:val="24"/>
          <w:szCs w:val="24"/>
        </w:rPr>
        <w:t>contracture</w:t>
      </w:r>
      <w:proofErr w:type="spellEnd"/>
      <w:r w:rsidRPr="5F717348">
        <w:rPr>
          <w:sz w:val="24"/>
          <w:szCs w:val="24"/>
        </w:rPr>
        <w:t xml:space="preserve"> in vitro’  </w:t>
      </w:r>
      <w:proofErr w:type="spellStart"/>
      <w:r w:rsidRPr="5F717348">
        <w:rPr>
          <w:sz w:val="24"/>
          <w:szCs w:val="24"/>
        </w:rPr>
        <w:t>il</w:t>
      </w:r>
      <w:proofErr w:type="spellEnd"/>
      <w:r w:rsidRPr="5F717348">
        <w:rPr>
          <w:sz w:val="24"/>
          <w:szCs w:val="24"/>
        </w:rPr>
        <w:t xml:space="preserve"> </w:t>
      </w:r>
      <w:proofErr w:type="spellStart"/>
      <w:r w:rsidRPr="5F717348">
        <w:rPr>
          <w:sz w:val="24"/>
          <w:szCs w:val="24"/>
        </w:rPr>
        <w:t>n’y</w:t>
      </w:r>
      <w:proofErr w:type="spellEnd"/>
      <w:r w:rsidRPr="5F717348">
        <w:rPr>
          <w:sz w:val="24"/>
          <w:szCs w:val="24"/>
        </w:rPr>
        <w:t xml:space="preserve"> a </w:t>
      </w:r>
      <w:proofErr w:type="spellStart"/>
      <w:r w:rsidRPr="5F717348">
        <w:rPr>
          <w:sz w:val="24"/>
          <w:szCs w:val="24"/>
        </w:rPr>
        <w:t>aucune</w:t>
      </w:r>
      <w:proofErr w:type="spellEnd"/>
      <w:r w:rsidRPr="5F717348">
        <w:rPr>
          <w:sz w:val="24"/>
          <w:szCs w:val="24"/>
        </w:rPr>
        <w:t xml:space="preserve"> </w:t>
      </w:r>
      <w:r w:rsidRPr="5F717348">
        <w:rPr>
          <w:color w:val="2D3235"/>
          <w:sz w:val="24"/>
          <w:szCs w:val="24"/>
          <w:lang w:val="fr-FR"/>
        </w:rPr>
        <w:t>demande d'intervention dans les frais.</w:t>
      </w:r>
    </w:p>
    <w:p w14:paraId="7C199ED6" w14:textId="77777777" w:rsidR="00566675" w:rsidRPr="005D4C46" w:rsidRDefault="00566675" w:rsidP="00162A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BE"/>
        </w:rPr>
      </w:pP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Bien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 xml:space="preserve"> à </w:t>
      </w:r>
      <w:proofErr w:type="spellStart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vous</w:t>
      </w:r>
      <w:proofErr w:type="spellEnd"/>
      <w:r w:rsidRPr="005D4C46">
        <w:rPr>
          <w:rFonts w:eastAsia="Times New Roman" w:cstheme="minorHAnsi"/>
          <w:color w:val="000000"/>
          <w:sz w:val="24"/>
          <w:szCs w:val="24"/>
          <w:lang w:eastAsia="nl-BE"/>
        </w:rPr>
        <w:t> </w:t>
      </w:r>
    </w:p>
    <w:p w14:paraId="62486C05" w14:textId="77777777" w:rsidR="00D9276E" w:rsidRPr="00BE7B8F" w:rsidRDefault="00D9276E" w:rsidP="00D9276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101652C" w14:textId="77777777" w:rsidR="00A86B62" w:rsidRPr="00BE7B8F" w:rsidRDefault="00A86B62" w:rsidP="00D9276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B99056E" w14:textId="77777777" w:rsidR="00A86B62" w:rsidRPr="00BE7B8F" w:rsidRDefault="00A86B62" w:rsidP="00D9276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299C43A" w14:textId="77777777" w:rsidR="00A86B62" w:rsidRPr="00BE7B8F" w:rsidRDefault="00A86B62" w:rsidP="00D9276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6BE87E7" w14:textId="77777777" w:rsidR="00D9276E" w:rsidRPr="00BE7B8F" w:rsidRDefault="00D9276E" w:rsidP="00D92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B8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 Heytens, MD, PhD</w:t>
      </w:r>
    </w:p>
    <w:p w14:paraId="687816FE" w14:textId="77777777" w:rsidR="00D9276E" w:rsidRPr="00BE7B8F" w:rsidRDefault="00D9276E" w:rsidP="00D92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B8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Verantwoordelijke laboratorium voor Maligne Hyperthermie  UA</w:t>
      </w:r>
    </w:p>
    <w:p w14:paraId="26A67F74" w14:textId="77777777" w:rsidR="00D9276E" w:rsidRPr="00BE7B8F" w:rsidRDefault="00D9276E" w:rsidP="00D92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B8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Gastprofessor UA</w:t>
      </w:r>
    </w:p>
    <w:p w14:paraId="6D79436A" w14:textId="77777777" w:rsidR="00D9276E" w:rsidRPr="00BE7B8F" w:rsidRDefault="00D9276E" w:rsidP="00D92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B8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Universiteit Antwerpen  Campus Drie Eiken</w:t>
      </w:r>
      <w:r w:rsidRPr="00BE7B8F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CDE Gebouw T-Lokaal 5.62</w:t>
      </w:r>
      <w:r w:rsidRPr="00BE7B8F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Universiteitsplein 1</w:t>
      </w:r>
      <w:r w:rsidRPr="00BE7B8F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 xml:space="preserve">2610 </w:t>
      </w:r>
      <w:proofErr w:type="spellStart"/>
      <w:r w:rsidRPr="00BE7B8F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Wilrijk</w:t>
      </w:r>
      <w:proofErr w:type="spellEnd"/>
    </w:p>
    <w:p w14:paraId="4DDBEF00" w14:textId="77777777" w:rsidR="00D9276E" w:rsidRPr="00BE7B8F" w:rsidRDefault="00D9276E">
      <w:pPr>
        <w:rPr>
          <w:rFonts w:ascii="Arial" w:hAnsi="Arial" w:cs="Arial"/>
        </w:rPr>
      </w:pPr>
    </w:p>
    <w:sectPr w:rsidR="00D9276E" w:rsidRPr="00BE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3CDE"/>
    <w:multiLevelType w:val="multilevel"/>
    <w:tmpl w:val="C672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5"/>
    <w:rsid w:val="00162A95"/>
    <w:rsid w:val="001D6DDC"/>
    <w:rsid w:val="00451404"/>
    <w:rsid w:val="00566675"/>
    <w:rsid w:val="005D4C46"/>
    <w:rsid w:val="00710A56"/>
    <w:rsid w:val="007121EE"/>
    <w:rsid w:val="008249E0"/>
    <w:rsid w:val="0083411B"/>
    <w:rsid w:val="00A45C02"/>
    <w:rsid w:val="00A86B62"/>
    <w:rsid w:val="00AD679B"/>
    <w:rsid w:val="00AE60E4"/>
    <w:rsid w:val="00BE7B8F"/>
    <w:rsid w:val="00CD4155"/>
    <w:rsid w:val="00D9276E"/>
    <w:rsid w:val="00DA781A"/>
    <w:rsid w:val="5F7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F16C"/>
  <w15:docId w15:val="{AA892503-DD26-4CA6-A336-9692F76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66675"/>
  </w:style>
  <w:style w:type="paragraph" w:styleId="Ballontekst">
    <w:name w:val="Balloon Text"/>
    <w:basedOn w:val="Standaard"/>
    <w:link w:val="BallontekstChar"/>
    <w:uiPriority w:val="99"/>
    <w:semiHidden/>
    <w:unhideWhenUsed/>
    <w:rsid w:val="0056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675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D4C46"/>
    <w:rPr>
      <w:b/>
      <w:bCs/>
    </w:rPr>
  </w:style>
  <w:style w:type="paragraph" w:customStyle="1" w:styleId="rizivinamistyle-element-h2">
    <w:name w:val="rizivinamistyle-element-h2"/>
    <w:basedOn w:val="Standaard"/>
    <w:rsid w:val="005D4C46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956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34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Heytens Luc</dc:creator>
  <cp:lastModifiedBy>Heytens Luc</cp:lastModifiedBy>
  <cp:revision>5</cp:revision>
  <dcterms:created xsi:type="dcterms:W3CDTF">2018-06-20T15:06:00Z</dcterms:created>
  <dcterms:modified xsi:type="dcterms:W3CDTF">2020-06-05T12:15:00Z</dcterms:modified>
</cp:coreProperties>
</file>